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360"/>
        <w:ind w:hanging="0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>
        <w:rPr>
          <w:b/>
          <w:sz w:val="24"/>
          <w:szCs w:val="24"/>
        </w:rPr>
        <w:t>Содержание</w:t>
      </w:r>
    </w:p>
    <w:tbl>
      <w:tblPr>
        <w:tblW w:w="10206" w:type="dxa"/>
        <w:jc w:val="left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1023"/>
        <w:gridCol w:w="5322"/>
        <w:gridCol w:w="1519"/>
        <w:gridCol w:w="2341"/>
      </w:tblGrid>
      <w:tr>
        <w:trPr>
          <w:trHeight w:val="405" w:hRule="atLeast"/>
        </w:trPr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53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Страница</w:t>
            </w:r>
          </w:p>
        </w:tc>
        <w:tc>
          <w:tcPr>
            <w:tcW w:w="2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Примечание</w:t>
            </w:r>
          </w:p>
        </w:tc>
      </w:tr>
      <w:tr>
        <w:trPr>
          <w:trHeight w:val="286" w:hRule="atLeast"/>
        </w:trPr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3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>
        <w:trPr>
          <w:trHeight w:val="286" w:hRule="atLeast"/>
        </w:trPr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3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/>
              <w:ind w:hanging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Часть 1. Проект планировки</w:t>
            </w:r>
          </w:p>
        </w:tc>
        <w:tc>
          <w:tcPr>
            <w:tcW w:w="1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67" w:hRule="atLeast"/>
        </w:trPr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76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3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4935" w:leader="none"/>
                <w:tab w:val="right" w:pos="8064" w:leader="none"/>
              </w:tabs>
              <w:spacing w:lineRule="auto" w:line="276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Пояснительная записка</w:t>
            </w:r>
          </w:p>
        </w:tc>
        <w:tc>
          <w:tcPr>
            <w:tcW w:w="1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-13422" w:leader="none"/>
              </w:tabs>
              <w:spacing w:lineRule="auto" w:line="276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-13422" w:leader="none"/>
              </w:tabs>
              <w:spacing w:lineRule="auto" w:line="276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67" w:hRule="atLeast"/>
        </w:trPr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76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3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4935" w:leader="none"/>
                <w:tab w:val="right" w:pos="8064" w:leader="none"/>
              </w:tabs>
              <w:spacing w:lineRule="auto" w:line="276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Введение</w:t>
            </w:r>
          </w:p>
        </w:tc>
        <w:tc>
          <w:tcPr>
            <w:tcW w:w="1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-13422" w:leader="none"/>
              </w:tabs>
              <w:spacing w:lineRule="auto" w:line="276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-13422" w:leader="none"/>
              </w:tabs>
              <w:spacing w:lineRule="auto" w:line="276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внесены изменения</w:t>
            </w:r>
          </w:p>
        </w:tc>
      </w:tr>
      <w:tr>
        <w:trPr>
          <w:trHeight w:val="267" w:hRule="atLeast"/>
        </w:trPr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76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3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4935" w:leader="none"/>
                <w:tab w:val="right" w:pos="8064" w:leader="none"/>
              </w:tabs>
              <w:spacing w:lineRule="auto" w:line="276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Размещение объекта в структуре города. Современное использование территории.</w:t>
            </w:r>
          </w:p>
        </w:tc>
        <w:tc>
          <w:tcPr>
            <w:tcW w:w="1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-13422" w:leader="none"/>
              </w:tabs>
              <w:spacing w:lineRule="auto" w:line="276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-13422" w:leader="none"/>
              </w:tabs>
              <w:spacing w:lineRule="auto" w:line="276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67" w:hRule="atLeast"/>
        </w:trPr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76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3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4935" w:leader="none"/>
                <w:tab w:val="right" w:pos="8064" w:leader="none"/>
              </w:tabs>
              <w:spacing w:lineRule="auto" w:line="276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 Размещение объекта в структуре города</w:t>
            </w:r>
          </w:p>
        </w:tc>
        <w:tc>
          <w:tcPr>
            <w:tcW w:w="1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-13422" w:leader="none"/>
              </w:tabs>
              <w:spacing w:lineRule="auto" w:line="276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-13422" w:leader="none"/>
              </w:tabs>
              <w:spacing w:lineRule="auto" w:line="276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внесены изменения</w:t>
            </w:r>
          </w:p>
        </w:tc>
      </w:tr>
      <w:tr>
        <w:trPr>
          <w:trHeight w:val="267" w:hRule="atLeast"/>
        </w:trPr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76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3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4935" w:leader="none"/>
                <w:tab w:val="right" w:pos="8064" w:leader="none"/>
              </w:tabs>
              <w:spacing w:lineRule="auto" w:line="276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 Климатическая характеристика и инженерно-геологические условия</w:t>
            </w:r>
          </w:p>
        </w:tc>
        <w:tc>
          <w:tcPr>
            <w:tcW w:w="1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-13422" w:leader="none"/>
              </w:tabs>
              <w:spacing w:lineRule="auto" w:line="276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-13422" w:leader="none"/>
              </w:tabs>
              <w:spacing w:lineRule="auto" w:line="276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 изменений</w:t>
            </w:r>
          </w:p>
        </w:tc>
      </w:tr>
      <w:tr>
        <w:trPr>
          <w:trHeight w:val="267" w:hRule="atLeast"/>
        </w:trPr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76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3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4935" w:leader="none"/>
                <w:tab w:val="right" w:pos="8064" w:leader="none"/>
              </w:tabs>
              <w:spacing w:lineRule="auto" w:line="276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Проектное решение. Планировочная структура. Красные линии</w:t>
            </w:r>
          </w:p>
        </w:tc>
        <w:tc>
          <w:tcPr>
            <w:tcW w:w="1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-13422" w:leader="none"/>
              </w:tabs>
              <w:spacing w:lineRule="auto" w:line="276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-13422" w:leader="none"/>
              </w:tabs>
              <w:spacing w:lineRule="auto" w:line="276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внесены изменения</w:t>
            </w:r>
          </w:p>
        </w:tc>
      </w:tr>
      <w:tr>
        <w:trPr>
          <w:trHeight w:val="267" w:hRule="atLeast"/>
        </w:trPr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76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3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4935" w:leader="none"/>
                <w:tab w:val="right" w:pos="8064" w:leader="none"/>
              </w:tabs>
              <w:spacing w:lineRule="auto" w:line="276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Перечень мероприятий по гражданской обороне, предупреждению чрезвычайных ситуаций природного и техногенного характера</w:t>
            </w:r>
          </w:p>
        </w:tc>
        <w:tc>
          <w:tcPr>
            <w:tcW w:w="1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-13422" w:leader="none"/>
              </w:tabs>
              <w:spacing w:lineRule="auto" w:line="276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-13422" w:leader="none"/>
              </w:tabs>
              <w:spacing w:lineRule="auto" w:line="276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 изменений</w:t>
            </w:r>
          </w:p>
        </w:tc>
      </w:tr>
      <w:tr>
        <w:trPr>
          <w:trHeight w:val="267" w:hRule="atLeast"/>
        </w:trPr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76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3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4935" w:leader="none"/>
                <w:tab w:val="right" w:pos="8064" w:leader="none"/>
              </w:tabs>
              <w:spacing w:lineRule="auto" w:line="276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Охрана окружающей среды</w:t>
            </w:r>
          </w:p>
        </w:tc>
        <w:tc>
          <w:tcPr>
            <w:tcW w:w="1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-13422" w:leader="none"/>
              </w:tabs>
              <w:spacing w:lineRule="auto" w:line="276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-13422" w:leader="none"/>
              </w:tabs>
              <w:spacing w:lineRule="auto" w:line="276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 изменений</w:t>
            </w:r>
          </w:p>
        </w:tc>
      </w:tr>
      <w:tr>
        <w:trPr>
          <w:trHeight w:val="267" w:hRule="atLeast"/>
        </w:trPr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76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3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4935" w:leader="none"/>
                <w:tab w:val="right" w:pos="8064" w:leader="none"/>
              </w:tabs>
              <w:spacing w:lineRule="auto" w:line="276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-13422" w:leader="none"/>
              </w:tabs>
              <w:spacing w:lineRule="auto" w:line="276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-13422" w:leader="none"/>
              </w:tabs>
              <w:spacing w:lineRule="auto" w:line="276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67" w:hRule="atLeast"/>
        </w:trPr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76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3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4935" w:leader="none"/>
                <w:tab w:val="right" w:pos="8064" w:leader="none"/>
              </w:tabs>
              <w:spacing w:lineRule="auto" w:line="276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Каталог координат красных линий</w:t>
            </w:r>
          </w:p>
        </w:tc>
        <w:tc>
          <w:tcPr>
            <w:tcW w:w="1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-13422" w:leader="none"/>
              </w:tabs>
              <w:spacing w:lineRule="auto" w:line="276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-13422" w:leader="none"/>
              </w:tabs>
              <w:spacing w:lineRule="auto" w:line="276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внесены изменения</w:t>
            </w:r>
          </w:p>
        </w:tc>
      </w:tr>
      <w:tr>
        <w:trPr>
          <w:trHeight w:val="267" w:hRule="atLeast"/>
        </w:trPr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76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3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4935" w:leader="none"/>
                <w:tab w:val="right" w:pos="8064" w:leader="none"/>
              </w:tabs>
              <w:spacing w:lineRule="auto" w:line="276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-13422" w:leader="none"/>
              </w:tabs>
              <w:spacing w:lineRule="auto" w:line="276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-13422" w:leader="none"/>
              </w:tabs>
              <w:spacing w:lineRule="auto" w:line="276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70" w:hRule="atLeast"/>
        </w:trPr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76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3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-6582" w:leader="none"/>
                <w:tab w:val="left" w:pos="435" w:leader="none"/>
              </w:tabs>
              <w:spacing w:lineRule="auto" w:line="276"/>
              <w:ind w:hanging="0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Графическая часть:</w:t>
            </w:r>
          </w:p>
        </w:tc>
        <w:tc>
          <w:tcPr>
            <w:tcW w:w="1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-13422" w:leader="none"/>
              </w:tabs>
              <w:spacing w:lineRule="auto" w:line="276"/>
              <w:ind w:hanging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</w:r>
          </w:p>
        </w:tc>
        <w:tc>
          <w:tcPr>
            <w:tcW w:w="2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-13422" w:leader="none"/>
              </w:tabs>
              <w:spacing w:lineRule="auto" w:line="276"/>
              <w:ind w:hanging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</w:r>
          </w:p>
        </w:tc>
      </w:tr>
      <w:tr>
        <w:trPr>
          <w:trHeight w:val="274" w:hRule="atLeast"/>
        </w:trPr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76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3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365" w:leader="none"/>
              </w:tabs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размещения объекта в структуре      г. Астрахани. Схема границ территорий объектов культурного наследия М 1:5000</w:t>
            </w:r>
          </w:p>
        </w:tc>
        <w:tc>
          <w:tcPr>
            <w:tcW w:w="1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-13422" w:leader="none"/>
              </w:tabs>
              <w:spacing w:lineRule="auto" w:line="276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-13422" w:leader="none"/>
              </w:tabs>
              <w:spacing w:lineRule="auto" w:line="276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внесены изменения</w:t>
            </w:r>
          </w:p>
        </w:tc>
      </w:tr>
      <w:tr>
        <w:trPr>
          <w:trHeight w:val="159" w:hRule="atLeast"/>
        </w:trPr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76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spacing w:lineRule="auto" w:line="276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3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365" w:leader="none"/>
              </w:tabs>
              <w:ind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современного использования территории в период подготовки проекта планировки территории М 1:5000</w:t>
            </w:r>
          </w:p>
        </w:tc>
        <w:tc>
          <w:tcPr>
            <w:tcW w:w="1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-13422" w:leader="none"/>
              </w:tabs>
              <w:spacing w:lineRule="auto" w:line="276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-13422" w:leader="none"/>
              </w:tabs>
              <w:spacing w:lineRule="auto" w:line="276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внесены изменения</w:t>
            </w:r>
          </w:p>
        </w:tc>
      </w:tr>
      <w:tr>
        <w:trPr>
          <w:trHeight w:val="159" w:hRule="atLeast"/>
        </w:trPr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76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3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365" w:leader="none"/>
              </w:tabs>
              <w:ind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организации движения транспорта и улично-дорожной сети М 1:500</w:t>
            </w:r>
          </w:p>
        </w:tc>
        <w:tc>
          <w:tcPr>
            <w:tcW w:w="1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-13422" w:leader="none"/>
              </w:tabs>
              <w:spacing w:lineRule="auto" w:line="276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-13422" w:leader="none"/>
              </w:tabs>
              <w:spacing w:lineRule="auto" w:line="276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внесены изменения</w:t>
            </w:r>
          </w:p>
        </w:tc>
      </w:tr>
      <w:tr>
        <w:trPr>
          <w:trHeight w:val="159" w:hRule="atLeast"/>
        </w:trPr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76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3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365" w:leader="none"/>
              </w:tabs>
              <w:ind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Карта зон ограничений градостроительной деятельности М 1:2500</w:t>
            </w:r>
          </w:p>
        </w:tc>
        <w:tc>
          <w:tcPr>
            <w:tcW w:w="1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-13422" w:leader="none"/>
              </w:tabs>
              <w:spacing w:lineRule="auto" w:line="276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-13422" w:leader="none"/>
              </w:tabs>
              <w:spacing w:lineRule="auto" w:line="276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внесены изменения</w:t>
            </w:r>
          </w:p>
        </w:tc>
      </w:tr>
      <w:tr>
        <w:trPr>
          <w:trHeight w:val="254" w:hRule="atLeast"/>
        </w:trPr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76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3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365" w:leader="none"/>
              </w:tabs>
              <w:spacing w:lineRule="auto" w:line="276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Разбивочный чертеж красных линий М 1:500</w:t>
            </w:r>
          </w:p>
        </w:tc>
        <w:tc>
          <w:tcPr>
            <w:tcW w:w="1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-13422" w:leader="none"/>
              </w:tabs>
              <w:spacing w:lineRule="auto" w:line="276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-13422" w:leader="none"/>
              </w:tabs>
              <w:spacing w:lineRule="auto" w:line="276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внесены изменения</w:t>
            </w:r>
          </w:p>
        </w:tc>
      </w:tr>
      <w:tr>
        <w:trPr>
          <w:trHeight w:val="284" w:hRule="atLeast"/>
        </w:trPr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76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3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76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Поперечные профили 1-1, 2-2</w:t>
            </w:r>
          </w:p>
        </w:tc>
        <w:tc>
          <w:tcPr>
            <w:tcW w:w="1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-13422" w:leader="none"/>
              </w:tabs>
              <w:spacing w:lineRule="auto" w:line="276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-13422" w:leader="none"/>
              </w:tabs>
              <w:spacing w:lineRule="auto" w:line="276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 изменений</w:t>
            </w:r>
          </w:p>
        </w:tc>
      </w:tr>
      <w:tr>
        <w:trPr>
          <w:trHeight w:val="284" w:hRule="atLeast"/>
        </w:trPr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76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3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365" w:leader="none"/>
              </w:tabs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Чертеж формируемых земельных участков </w:t>
              <w:br/>
              <w:t>М 1:500</w:t>
            </w:r>
          </w:p>
        </w:tc>
        <w:tc>
          <w:tcPr>
            <w:tcW w:w="1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-13422" w:leader="none"/>
              </w:tabs>
              <w:spacing w:lineRule="auto" w:line="276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-13422" w:leader="none"/>
              </w:tabs>
              <w:spacing w:lineRule="auto" w:line="276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аннулирован</w:t>
            </w:r>
          </w:p>
        </w:tc>
      </w:tr>
      <w:tr>
        <w:trPr>
          <w:trHeight w:val="284" w:hRule="atLeast"/>
        </w:trPr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76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3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365" w:leader="none"/>
              </w:tabs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-13422" w:leader="none"/>
              </w:tabs>
              <w:spacing w:lineRule="auto" w:line="276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-13422" w:leader="none"/>
              </w:tabs>
              <w:spacing w:lineRule="auto" w:line="276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84" w:hRule="atLeast"/>
        </w:trPr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76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3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365" w:leader="none"/>
              </w:tabs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-13422" w:leader="none"/>
              </w:tabs>
              <w:spacing w:lineRule="auto" w:line="276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-13422" w:leader="none"/>
              </w:tabs>
              <w:spacing w:lineRule="auto" w:line="276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84" w:hRule="atLeast"/>
        </w:trPr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76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3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365" w:leader="none"/>
              </w:tabs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-13422" w:leader="none"/>
              </w:tabs>
              <w:spacing w:lineRule="auto" w:line="276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-13422" w:leader="none"/>
              </w:tabs>
              <w:spacing w:lineRule="auto" w:line="276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84" w:hRule="atLeast"/>
        </w:trPr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76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3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365" w:leader="none"/>
              </w:tabs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-13422" w:leader="none"/>
              </w:tabs>
              <w:spacing w:lineRule="auto" w:line="276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-13422" w:leader="none"/>
              </w:tabs>
              <w:spacing w:lineRule="auto" w:line="276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84" w:hRule="atLeast"/>
        </w:trPr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76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3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365" w:leader="none"/>
              </w:tabs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-13422" w:leader="none"/>
              </w:tabs>
              <w:spacing w:lineRule="auto" w:line="276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-13422" w:leader="none"/>
              </w:tabs>
              <w:spacing w:lineRule="auto" w:line="276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07" w:hRule="atLeast"/>
        </w:trPr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76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3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76"/>
              <w:ind w:hanging="0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Приложения:</w:t>
            </w:r>
          </w:p>
        </w:tc>
        <w:tc>
          <w:tcPr>
            <w:tcW w:w="1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-13422" w:leader="none"/>
              </w:tabs>
              <w:spacing w:lineRule="auto" w:line="276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-13422" w:leader="none"/>
              </w:tabs>
              <w:spacing w:lineRule="auto" w:line="276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07" w:hRule="atLeast"/>
        </w:trPr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76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3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76"/>
              <w:ind w:hanging="0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</w:rPr>
              <w:t>Распоряжение управления по строительству, архитектуре и градостроительству администрации МО «Город Астрахань» от17.05.2019г №04-01-1270 «О разработке проекта планировки территории в границах ул.Сен-Симона, пер.Щекина, ул.Наб.Прив.Затона в Кировском районе г.Астрахани»</w:t>
            </w:r>
          </w:p>
        </w:tc>
        <w:tc>
          <w:tcPr>
            <w:tcW w:w="1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-13422" w:leader="none"/>
              </w:tabs>
              <w:spacing w:lineRule="auto" w:line="276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-13422" w:leader="none"/>
              </w:tabs>
              <w:spacing w:lineRule="auto" w:line="276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07" w:hRule="atLeast"/>
        </w:trPr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76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3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Spacing"/>
              <w:ind w:hanging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Задание на разработку проекта планировки в границах ул.Сен-Симона, пер.Щекина, ул.Наб.Прив.Затона в Кировском районе г.Астрахани, утвержденному утвержденное распоряжением управления по строительству, архитектуре и градостроительству администрации </w:t>
            </w:r>
            <w:r>
              <w:rPr>
                <w:sz w:val="24"/>
                <w:szCs w:val="24"/>
              </w:rPr>
              <w:t xml:space="preserve">муниципального образования </w:t>
            </w:r>
          </w:p>
          <w:p>
            <w:pPr>
              <w:pStyle w:val="NoSpacing"/>
              <w:ind w:hanging="0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«Город Астрахань»</w:t>
            </w:r>
            <w:r>
              <w:rPr>
                <w:color w:val="000000"/>
                <w:sz w:val="24"/>
                <w:szCs w:val="24"/>
              </w:rPr>
              <w:t xml:space="preserve"> 17.05.2019г №04-01-1270</w:t>
            </w:r>
          </w:p>
        </w:tc>
        <w:tc>
          <w:tcPr>
            <w:tcW w:w="1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-13422" w:leader="none"/>
              </w:tabs>
              <w:spacing w:lineRule="auto" w:line="276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-13422" w:leader="none"/>
              </w:tabs>
              <w:spacing w:lineRule="auto" w:line="276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07" w:hRule="atLeast"/>
        </w:trPr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76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3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Spacing"/>
              <w:ind w:hanging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Выписка из реестра членов саморегулируемых организация №459 от 29.04.2019г </w:t>
            </w:r>
          </w:p>
        </w:tc>
        <w:tc>
          <w:tcPr>
            <w:tcW w:w="1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-13422" w:leader="none"/>
              </w:tabs>
              <w:spacing w:lineRule="auto" w:line="276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-13422" w:leader="none"/>
              </w:tabs>
              <w:spacing w:lineRule="auto" w:line="276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276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5"/>
          <w:szCs w:val="25"/>
        </w:rPr>
      </w:pPr>
      <w:r>
        <w:rPr>
          <w:sz w:val="25"/>
          <w:szCs w:val="25"/>
        </w:rPr>
      </w:r>
    </w:p>
    <w:p>
      <w:pPr>
        <w:pStyle w:val="Normal"/>
        <w:tabs>
          <w:tab w:val="left" w:pos="3315" w:leader="none"/>
        </w:tabs>
        <w:ind w:hanging="0"/>
        <w:jc w:val="left"/>
        <w:rPr>
          <w:sz w:val="25"/>
          <w:szCs w:val="25"/>
        </w:rPr>
      </w:pPr>
      <w:r>
        <w:rPr>
          <w:sz w:val="25"/>
          <w:szCs w:val="25"/>
        </w:rPr>
        <w:tab/>
      </w:r>
    </w:p>
    <w:p>
      <w:pPr>
        <w:pStyle w:val="Normal"/>
        <w:spacing w:lineRule="auto" w:line="360"/>
        <w:ind w:right="202" w:firstLine="709"/>
        <w:jc w:val="center"/>
        <w:rPr>
          <w:sz w:val="25"/>
          <w:szCs w:val="25"/>
        </w:rPr>
      </w:pPr>
      <w:r>
        <w:rPr>
          <w:sz w:val="25"/>
          <w:szCs w:val="25"/>
        </w:rPr>
      </w:r>
    </w:p>
    <w:p>
      <w:pPr>
        <w:pStyle w:val="Normal"/>
        <w:spacing w:lineRule="auto" w:line="360"/>
        <w:ind w:right="202" w:firstLine="709"/>
        <w:jc w:val="center"/>
        <w:rPr>
          <w:sz w:val="25"/>
          <w:szCs w:val="25"/>
        </w:rPr>
      </w:pPr>
      <w:r>
        <w:rPr>
          <w:sz w:val="25"/>
          <w:szCs w:val="25"/>
        </w:rPr>
      </w:r>
    </w:p>
    <w:p>
      <w:pPr>
        <w:pStyle w:val="Normal"/>
        <w:spacing w:lineRule="auto" w:line="360"/>
        <w:ind w:right="202" w:firstLine="709"/>
        <w:jc w:val="center"/>
        <w:rPr>
          <w:sz w:val="25"/>
          <w:szCs w:val="25"/>
        </w:rPr>
      </w:pPr>
      <w:r>
        <w:rPr>
          <w:sz w:val="25"/>
          <w:szCs w:val="25"/>
        </w:rPr>
      </w:r>
    </w:p>
    <w:p>
      <w:pPr>
        <w:pStyle w:val="Normal"/>
        <w:spacing w:lineRule="auto" w:line="360"/>
        <w:ind w:right="202" w:firstLine="709"/>
        <w:jc w:val="center"/>
        <w:rPr>
          <w:sz w:val="25"/>
          <w:szCs w:val="25"/>
        </w:rPr>
      </w:pPr>
      <w:r>
        <w:rPr>
          <w:sz w:val="25"/>
          <w:szCs w:val="25"/>
        </w:rPr>
      </w:r>
    </w:p>
    <w:p>
      <w:pPr>
        <w:pStyle w:val="Normal"/>
        <w:spacing w:lineRule="auto" w:line="360"/>
        <w:ind w:right="202" w:firstLine="709"/>
        <w:jc w:val="center"/>
        <w:rPr>
          <w:sz w:val="25"/>
          <w:szCs w:val="25"/>
        </w:rPr>
      </w:pPr>
      <w:r>
        <w:rPr>
          <w:sz w:val="25"/>
          <w:szCs w:val="25"/>
        </w:rPr>
      </w:r>
    </w:p>
    <w:p>
      <w:pPr>
        <w:pStyle w:val="Normal"/>
        <w:spacing w:lineRule="auto" w:line="360"/>
        <w:ind w:right="202" w:firstLine="709"/>
        <w:jc w:val="center"/>
        <w:rPr>
          <w:sz w:val="25"/>
          <w:szCs w:val="25"/>
        </w:rPr>
      </w:pPr>
      <w:r>
        <w:rPr>
          <w:sz w:val="25"/>
          <w:szCs w:val="25"/>
        </w:rPr>
      </w:r>
    </w:p>
    <w:p>
      <w:pPr>
        <w:pStyle w:val="Normal"/>
        <w:spacing w:lineRule="auto" w:line="360"/>
        <w:ind w:right="202" w:firstLine="709"/>
        <w:jc w:val="center"/>
        <w:rPr>
          <w:sz w:val="25"/>
          <w:szCs w:val="25"/>
        </w:rPr>
      </w:pPr>
      <w:r>
        <w:rPr>
          <w:sz w:val="25"/>
          <w:szCs w:val="25"/>
        </w:rPr>
      </w:r>
    </w:p>
    <w:p>
      <w:pPr>
        <w:pStyle w:val="Normal"/>
        <w:spacing w:lineRule="auto" w:line="360"/>
        <w:ind w:right="202" w:firstLine="709"/>
        <w:jc w:val="center"/>
        <w:rPr>
          <w:sz w:val="25"/>
          <w:szCs w:val="25"/>
        </w:rPr>
      </w:pPr>
      <w:r>
        <w:rPr>
          <w:sz w:val="25"/>
          <w:szCs w:val="25"/>
        </w:rPr>
      </w:r>
    </w:p>
    <w:p>
      <w:pPr>
        <w:pStyle w:val="Normal"/>
        <w:spacing w:lineRule="auto" w:line="360"/>
        <w:ind w:right="202" w:firstLine="709"/>
        <w:jc w:val="center"/>
        <w:rPr>
          <w:sz w:val="25"/>
          <w:szCs w:val="25"/>
        </w:rPr>
      </w:pPr>
      <w:r>
        <w:rPr>
          <w:sz w:val="25"/>
          <w:szCs w:val="25"/>
        </w:rPr>
      </w:r>
    </w:p>
    <w:p>
      <w:pPr>
        <w:pStyle w:val="Normal"/>
        <w:spacing w:lineRule="auto" w:line="360"/>
        <w:ind w:right="202" w:firstLine="709"/>
        <w:jc w:val="center"/>
        <w:rPr>
          <w:sz w:val="25"/>
          <w:szCs w:val="25"/>
        </w:rPr>
      </w:pPr>
      <w:r>
        <w:rPr>
          <w:sz w:val="25"/>
          <w:szCs w:val="25"/>
        </w:rPr>
      </w:r>
    </w:p>
    <w:p>
      <w:pPr>
        <w:pStyle w:val="Normal"/>
        <w:spacing w:lineRule="auto" w:line="360"/>
        <w:ind w:right="202" w:firstLine="709"/>
        <w:jc w:val="center"/>
        <w:rPr>
          <w:sz w:val="25"/>
          <w:szCs w:val="25"/>
        </w:rPr>
      </w:pPr>
      <w:r>
        <w:rPr>
          <w:sz w:val="25"/>
          <w:szCs w:val="25"/>
        </w:rPr>
      </w:r>
    </w:p>
    <w:p>
      <w:pPr>
        <w:pStyle w:val="Normal"/>
        <w:spacing w:lineRule="auto" w:line="360"/>
        <w:ind w:right="202" w:firstLine="709"/>
        <w:jc w:val="center"/>
        <w:rPr>
          <w:sz w:val="25"/>
          <w:szCs w:val="25"/>
        </w:rPr>
      </w:pPr>
      <w:r>
        <w:rPr>
          <w:sz w:val="25"/>
          <w:szCs w:val="25"/>
        </w:rPr>
      </w:r>
    </w:p>
    <w:p>
      <w:pPr>
        <w:pStyle w:val="Normal"/>
        <w:spacing w:lineRule="auto" w:line="360"/>
        <w:ind w:right="202" w:firstLine="709"/>
        <w:jc w:val="center"/>
        <w:rPr>
          <w:sz w:val="25"/>
          <w:szCs w:val="25"/>
        </w:rPr>
      </w:pPr>
      <w:r>
        <w:rPr>
          <w:sz w:val="25"/>
          <w:szCs w:val="25"/>
        </w:rPr>
      </w:r>
    </w:p>
    <w:p>
      <w:pPr>
        <w:pStyle w:val="Normal"/>
        <w:spacing w:lineRule="auto" w:line="360"/>
        <w:ind w:right="202" w:firstLine="709"/>
        <w:jc w:val="center"/>
        <w:rPr>
          <w:sz w:val="25"/>
          <w:szCs w:val="25"/>
        </w:rPr>
      </w:pPr>
      <w:r>
        <w:rPr>
          <w:sz w:val="25"/>
          <w:szCs w:val="25"/>
        </w:rPr>
      </w:r>
    </w:p>
    <w:p>
      <w:pPr>
        <w:pStyle w:val="Normal"/>
        <w:tabs>
          <w:tab w:val="left" w:pos="4380" w:leader="none"/>
        </w:tabs>
        <w:spacing w:lineRule="auto" w:line="360"/>
        <w:ind w:right="202" w:firstLine="709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tabs>
          <w:tab w:val="left" w:pos="4380" w:leader="none"/>
        </w:tabs>
        <w:spacing w:lineRule="auto" w:line="360"/>
        <w:ind w:right="202" w:firstLine="709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tabs>
          <w:tab w:val="left" w:pos="4380" w:leader="none"/>
        </w:tabs>
        <w:spacing w:lineRule="auto" w:line="360"/>
        <w:ind w:right="202" w:firstLine="709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tabs>
          <w:tab w:val="left" w:pos="4380" w:leader="none"/>
        </w:tabs>
        <w:spacing w:lineRule="auto" w:line="360"/>
        <w:ind w:right="202" w:firstLine="709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tabs>
          <w:tab w:val="left" w:pos="4380" w:leader="none"/>
        </w:tabs>
        <w:spacing w:lineRule="auto" w:line="360"/>
        <w:ind w:right="202" w:firstLine="709"/>
        <w:jc w:val="center"/>
        <w:rPr>
          <w:b/>
          <w:b/>
          <w:szCs w:val="28"/>
        </w:rPr>
      </w:pPr>
      <w:r>
        <w:rPr>
          <w:b/>
          <w:szCs w:val="28"/>
        </w:rPr>
        <w:t>Часть 1. Проект планировки</w:t>
      </w:r>
    </w:p>
    <w:p>
      <w:pPr>
        <w:pStyle w:val="Normal"/>
        <w:spacing w:lineRule="auto" w:line="360"/>
        <w:ind w:right="202" w:firstLine="709"/>
        <w:jc w:val="center"/>
        <w:rPr>
          <w:b/>
          <w:b/>
          <w:szCs w:val="28"/>
        </w:rPr>
      </w:pPr>
      <w:r>
        <w:rPr>
          <w:b/>
          <w:szCs w:val="28"/>
        </w:rPr>
        <w:t>Пояснительная записка</w:t>
      </w:r>
    </w:p>
    <w:p>
      <w:pPr>
        <w:pStyle w:val="Standard"/>
        <w:shd w:val="clear" w:color="auto" w:fill="FFFFFF"/>
        <w:jc w:val="center"/>
        <w:rPr>
          <w:b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Введение</w:t>
      </w:r>
    </w:p>
    <w:p>
      <w:pPr>
        <w:pStyle w:val="Standard"/>
        <w:shd w:val="clear" w:color="auto" w:fill="FFFFFF"/>
        <w:jc w:val="center"/>
        <w:rPr>
          <w:b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</w:r>
    </w:p>
    <w:p>
      <w:pPr>
        <w:pStyle w:val="Standard"/>
        <w:shd w:val="clear" w:color="auto" w:fill="FFFFFF"/>
        <w:jc w:val="center"/>
        <w:rPr>
          <w:b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</w:r>
    </w:p>
    <w:p>
      <w:pPr>
        <w:pStyle w:val="Standard"/>
        <w:shd w:val="clear" w:color="auto" w:fill="FFFFFF"/>
        <w:spacing w:lineRule="auto" w:line="360"/>
        <w:ind w:left="83" w:right="202" w:firstLine="76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Данный проект планировки  разрабатывается в целях внесения изменений в проект  планировки территории в границах ул.Сен-Симона, пер.Щекина, ул. Наб.Прив.Затона в Кировском районе г.Астрахани, утвержденный постановлением администрации муниципального образования «Город Астрахань» от 27.06.2016г. №4193, на основании следующих исходных данных:</w:t>
      </w:r>
    </w:p>
    <w:p>
      <w:pPr>
        <w:pStyle w:val="Standard"/>
        <w:shd w:val="clear" w:color="auto" w:fill="FFFFFF"/>
        <w:spacing w:lineRule="auto" w:line="360"/>
        <w:ind w:left="83" w:right="202" w:firstLine="76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распоряжение управления по строительству, архитектуре и градостроительству администрации МО «Город Астрахань» от17.05.2019г №04-01-1270 «О разработке проекта планировки территории в границах ул.Сен-Симона, пер.Щекина, ул.Наб.Прив.Затона в Кировском районе г.Астрахани»;</w:t>
      </w:r>
    </w:p>
    <w:p>
      <w:pPr>
        <w:pStyle w:val="Standard"/>
        <w:shd w:val="clear" w:color="auto" w:fill="FFFFFF"/>
        <w:spacing w:lineRule="auto" w:line="360"/>
        <w:ind w:left="83" w:right="202" w:firstLine="76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задание на разработку проекта планировки в границах ул.Сен-Симона, пер.Щекина, ул.Наб.Прив.Затона в Кировском районе г.Астрахани, утвержденному утвержденное распоряжением управления по строительству, архитектуре и градостроительству администрации </w:t>
      </w:r>
      <w:r>
        <w:rPr>
          <w:sz w:val="28"/>
          <w:szCs w:val="28"/>
        </w:rPr>
        <w:t>муниципального образования «Город Астрахань»</w:t>
      </w:r>
      <w:r>
        <w:rPr>
          <w:color w:val="000000"/>
          <w:sz w:val="28"/>
          <w:szCs w:val="28"/>
        </w:rPr>
        <w:t xml:space="preserve"> 17.05.2019г №04-01-1270.</w:t>
      </w:r>
    </w:p>
    <w:p>
      <w:pPr>
        <w:pStyle w:val="Standard"/>
        <w:shd w:val="clear" w:color="auto" w:fill="FFFFFF"/>
        <w:spacing w:lineRule="auto" w:line="360"/>
        <w:ind w:right="202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Проект планировки территории выполнен в соответствии с требованиями и рекомендациями следующих нормативных документов:</w:t>
      </w:r>
    </w:p>
    <w:p>
      <w:pPr>
        <w:pStyle w:val="Standard"/>
        <w:shd w:val="clear" w:color="auto" w:fill="FFFFFF"/>
        <w:spacing w:lineRule="auto" w:line="360"/>
        <w:ind w:right="202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Градостроительного кодекса РФ от 29.12.2004 № 190-ФС (с внесенными изменениями);</w:t>
      </w:r>
    </w:p>
    <w:p>
      <w:pPr>
        <w:pStyle w:val="Standard"/>
        <w:shd w:val="clear" w:color="auto" w:fill="FFFFFF"/>
        <w:spacing w:lineRule="auto" w:line="360"/>
        <w:ind w:right="202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Правила подготовки и утверждения проекта планировки и территории в отношении территорий исторических поселений федерального значения, утверждённые постановлением Правительства Российской </w:t>
      </w:r>
      <w:r>
        <w:rPr>
          <w:caps/>
          <w:color w:val="000000"/>
          <w:sz w:val="28"/>
          <w:szCs w:val="28"/>
        </w:rPr>
        <w:t>ф</w:t>
      </w:r>
      <w:r>
        <w:rPr>
          <w:color w:val="000000"/>
          <w:sz w:val="28"/>
          <w:szCs w:val="28"/>
        </w:rPr>
        <w:t>едерации  от 27.07.2017 №887;</w:t>
      </w:r>
    </w:p>
    <w:p>
      <w:pPr>
        <w:pStyle w:val="Normal"/>
        <w:tabs>
          <w:tab w:val="left" w:pos="851" w:leader="none"/>
        </w:tabs>
        <w:spacing w:lineRule="auto" w:line="360"/>
        <w:ind w:right="244" w:firstLine="851"/>
        <w:rPr>
          <w:szCs w:val="28"/>
        </w:rPr>
      </w:pPr>
      <w:r>
        <w:rPr>
          <w:szCs w:val="28"/>
        </w:rPr>
        <w:t>- Инструкция о порядке проектирования и установления красных линий в городах и других поселениях РФ № РДС 30-201-98.</w:t>
      </w:r>
    </w:p>
    <w:p>
      <w:pPr>
        <w:pStyle w:val="Normal"/>
        <w:tabs>
          <w:tab w:val="left" w:pos="851" w:leader="none"/>
        </w:tabs>
        <w:spacing w:lineRule="auto" w:line="360"/>
        <w:ind w:right="244" w:firstLine="851"/>
        <w:rPr>
          <w:szCs w:val="28"/>
        </w:rPr>
      </w:pPr>
      <w:r>
        <w:rPr>
          <w:szCs w:val="28"/>
        </w:rPr>
        <w:t>- СП 42.13330.2016 «СНиП 2.07.01-89*. Градостроительство. Планировка и застройка городских и сельских поселений».</w:t>
      </w:r>
    </w:p>
    <w:p>
      <w:pPr>
        <w:pStyle w:val="Normal"/>
        <w:tabs>
          <w:tab w:val="left" w:pos="851" w:leader="none"/>
        </w:tabs>
        <w:spacing w:lineRule="auto" w:line="360"/>
        <w:ind w:right="244" w:firstLine="851"/>
        <w:rPr>
          <w:szCs w:val="28"/>
        </w:rPr>
      </w:pPr>
      <w:r>
        <w:rPr>
          <w:szCs w:val="28"/>
        </w:rPr>
        <w:t>- Приказ Министерства строительства и жилищно-коммунального хозяйства Российской Федерации от 25.04.2017 №740/пр «Об установлении случаев подготовки и требований к подготовке входящей в  состав материалов по обоснованию проекта инженерной защиты территории»;</w:t>
      </w:r>
    </w:p>
    <w:p>
      <w:pPr>
        <w:pStyle w:val="Normal"/>
        <w:tabs>
          <w:tab w:val="left" w:pos="851" w:leader="none"/>
        </w:tabs>
        <w:spacing w:lineRule="auto" w:line="360"/>
        <w:ind w:right="244" w:firstLine="851"/>
        <w:rPr>
          <w:szCs w:val="28"/>
        </w:rPr>
      </w:pPr>
      <w:r>
        <w:rPr>
          <w:szCs w:val="28"/>
        </w:rPr>
        <w:t>- Приказ Министерства строительства и жилищно-коммунального хозяйства РФ от 25.04.2017г №739/пр «Об утверждении требований к цифровым топографическим картам и цифровым топографическим планам, используемым при подготовке графической части документации по планировке территории»;</w:t>
      </w:r>
    </w:p>
    <w:p>
      <w:pPr>
        <w:pStyle w:val="Normal"/>
        <w:tabs>
          <w:tab w:val="left" w:pos="851" w:leader="none"/>
        </w:tabs>
        <w:spacing w:lineRule="auto" w:line="360"/>
        <w:ind w:right="244" w:firstLine="851"/>
        <w:rPr>
          <w:szCs w:val="28"/>
        </w:rPr>
      </w:pPr>
      <w:r>
        <w:rPr>
          <w:szCs w:val="28"/>
        </w:rPr>
        <w:t>- Региональные нормативы градостроительного проектирования Астраханской области, утвержденные постановлением Правительства Астраханской области от 21 марта 2018г №109-П (с изменениями на 06.03.2019г);</w:t>
      </w:r>
    </w:p>
    <w:p>
      <w:pPr>
        <w:pStyle w:val="Normal"/>
        <w:tabs>
          <w:tab w:val="left" w:pos="851" w:leader="none"/>
        </w:tabs>
        <w:spacing w:lineRule="auto" w:line="360"/>
        <w:ind w:right="244" w:firstLine="851"/>
        <w:jc w:val="left"/>
        <w:rPr>
          <w:szCs w:val="28"/>
        </w:rPr>
      </w:pPr>
      <w:r>
        <w:rPr>
          <w:szCs w:val="28"/>
        </w:rPr>
        <w:t>- местные нормативы градостроительного проектирования муниципального образования «Город Астрахань», утвержденный решением Городской Думы муниципального образования «Город Астрахань» от 04.12.2014 №234 (с изменениями на 20 сентября 2018года) (в ред. Решений Государственной Думы муниципального образования «Город Астрахань» от 01.02.2018 №10, от 20.09.2018 №122).</w:t>
      </w:r>
    </w:p>
    <w:p>
      <w:pPr>
        <w:pStyle w:val="Normal"/>
        <w:tabs>
          <w:tab w:val="left" w:pos="851" w:leader="none"/>
        </w:tabs>
        <w:spacing w:lineRule="auto" w:line="360"/>
        <w:ind w:right="244" w:firstLine="851"/>
        <w:jc w:val="left"/>
        <w:rPr>
          <w:color w:val="000000"/>
          <w:szCs w:val="28"/>
        </w:rPr>
      </w:pPr>
      <w:r>
        <w:rPr>
          <w:color w:val="000000"/>
          <w:szCs w:val="28"/>
        </w:rPr>
        <w:t>- Земельного кодекса РФ от 25.10.2001 № 137-ФС (с внесенными изменениями);</w:t>
      </w:r>
    </w:p>
    <w:p>
      <w:pPr>
        <w:pStyle w:val="Normal"/>
        <w:tabs>
          <w:tab w:val="left" w:pos="851" w:leader="none"/>
        </w:tabs>
        <w:spacing w:lineRule="auto" w:line="360"/>
        <w:ind w:right="244" w:firstLine="851"/>
        <w:rPr>
          <w:szCs w:val="28"/>
        </w:rPr>
      </w:pPr>
      <w:r>
        <w:rPr>
          <w:szCs w:val="28"/>
        </w:rPr>
        <w:t xml:space="preserve">- карты градостроительного зонирования в составе генерального плана </w:t>
        <w:br/>
        <w:t>города Астрахани;</w:t>
      </w:r>
    </w:p>
    <w:p>
      <w:pPr>
        <w:pStyle w:val="Normal"/>
        <w:tabs>
          <w:tab w:val="left" w:pos="851" w:leader="none"/>
        </w:tabs>
        <w:spacing w:lineRule="auto" w:line="360"/>
        <w:ind w:right="244" w:firstLine="851"/>
        <w:rPr>
          <w:szCs w:val="28"/>
        </w:rPr>
      </w:pPr>
      <w:r>
        <w:rPr>
          <w:szCs w:val="28"/>
        </w:rPr>
        <w:t>- проекта «Комплексная транспортная схема города Астрахани, разработанного ФГУП РГНИПИ Урбанистики 2007-2009г.г.»;</w:t>
      </w:r>
    </w:p>
    <w:p>
      <w:pPr>
        <w:pStyle w:val="Normal"/>
        <w:tabs>
          <w:tab w:val="left" w:pos="851" w:leader="none"/>
        </w:tabs>
        <w:spacing w:lineRule="auto" w:line="360"/>
        <w:ind w:right="244" w:firstLine="851"/>
        <w:rPr>
          <w:szCs w:val="28"/>
        </w:rPr>
      </w:pPr>
      <w:r>
        <w:rPr>
          <w:szCs w:val="28"/>
        </w:rPr>
        <w:t xml:space="preserve">- Правил землепользования и застройки города Астрахани, утверждённых решением Городской Думы МО «Город Астрахань» </w:t>
        <w:br/>
        <w:t>от 17.05.2018 № 52, с изменениями, внесёнными решениями</w:t>
        <w:br/>
        <w:t>Городской Думы МО «Город Астрахань» от 14.11.2018 № 163,</w:t>
        <w:br/>
        <w:t>от 29.01.2019 № 9;</w:t>
      </w:r>
    </w:p>
    <w:p>
      <w:pPr>
        <w:pStyle w:val="Normal"/>
        <w:tabs>
          <w:tab w:val="left" w:pos="851" w:leader="none"/>
        </w:tabs>
        <w:spacing w:lineRule="auto" w:line="360"/>
        <w:ind w:right="244" w:firstLine="851"/>
        <w:rPr>
          <w:szCs w:val="28"/>
        </w:rPr>
      </w:pPr>
      <w:r>
        <w:rPr>
          <w:szCs w:val="28"/>
        </w:rPr>
        <w:t>- генерального плана развития города Астрахани до 2025 г., утвержденного решением Городской Думы МО «Город Астрахань» от 19.07.07 № 82, с изменениями утвержденными решениями Городской Думы муниципального образования «Город Астрахань» от 08.09.2011г</w:t>
      </w:r>
      <w:bookmarkStart w:id="0" w:name="_GoBack"/>
      <w:bookmarkEnd w:id="0"/>
      <w:r>
        <w:rPr>
          <w:szCs w:val="28"/>
        </w:rPr>
        <w:t xml:space="preserve"> №140, от 30.05.2013г №90, от 16.04.2015г №35, от 26.10.2017г  №153, от 07.06.2018г №63;</w:t>
      </w:r>
    </w:p>
    <w:p>
      <w:pPr>
        <w:pStyle w:val="Standard"/>
        <w:shd w:val="clear" w:color="auto" w:fill="FFFFFF"/>
        <w:spacing w:lineRule="auto" w:line="360"/>
        <w:ind w:left="83" w:right="202" w:firstLine="81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Графическая часть проекта выполнена на топографической съемке </w:t>
        <w:br/>
        <w:t>в М 1:500,</w:t>
      </w:r>
      <w:r>
        <w:rPr>
          <w:sz w:val="28"/>
          <w:szCs w:val="28"/>
        </w:rPr>
        <w:t xml:space="preserve"> полученной в Управлении по строительству, архитектуре и градостроительству</w:t>
      </w:r>
      <w:r>
        <w:rPr>
          <w:color w:val="000000"/>
          <w:szCs w:val="28"/>
        </w:rPr>
        <w:t xml:space="preserve"> </w:t>
      </w:r>
      <w:r>
        <w:rPr>
          <w:color w:val="000000"/>
          <w:sz w:val="28"/>
          <w:szCs w:val="28"/>
        </w:rPr>
        <w:t>администрации муниципального образования «Город Астрахань».</w:t>
      </w:r>
    </w:p>
    <w:p>
      <w:pPr>
        <w:pStyle w:val="Normal"/>
        <w:spacing w:lineRule="auto" w:line="276"/>
        <w:rPr>
          <w:color w:val="000000"/>
          <w:szCs w:val="28"/>
        </w:rPr>
      </w:pPr>
      <w:r>
        <w:rPr>
          <w:color w:val="000000"/>
          <w:szCs w:val="28"/>
        </w:rPr>
        <w:t>Цели подготовки документации по планировке территории:</w:t>
      </w:r>
    </w:p>
    <w:p>
      <w:pPr>
        <w:pStyle w:val="Normal"/>
        <w:spacing w:lineRule="auto" w:line="276"/>
        <w:rPr/>
      </w:pPr>
      <w:r>
        <w:rPr>
          <w:color w:val="000000"/>
          <w:szCs w:val="28"/>
        </w:rPr>
        <w:t>1. Изменение назначения объекта, размещаемого в границах земельного участка -</w:t>
      </w:r>
      <w:r>
        <w:rPr>
          <w:bCs/>
          <w:iCs/>
          <w:color w:val="000000"/>
          <w:szCs w:val="28"/>
        </w:rPr>
        <w:t xml:space="preserve"> проектом планировки, ранее </w:t>
      </w:r>
      <w:r>
        <w:rPr>
          <w:color w:val="000000"/>
          <w:szCs w:val="28"/>
        </w:rPr>
        <w:t>утвержденный постановлением администрации муниципального образования «Город Астрахань» от 27.06.2016г. №4193,</w:t>
      </w:r>
      <w:r>
        <w:rPr>
          <w:bCs/>
          <w:iCs/>
          <w:color w:val="000000"/>
          <w:szCs w:val="28"/>
        </w:rPr>
        <w:t xml:space="preserve">  на участке предусматривалось размещение жилого дома, в процессе проектирования и строительства назначение здания изменилось  на </w:t>
      </w:r>
      <w:r>
        <w:rPr>
          <w:bCs/>
          <w:iCs/>
          <w:color w:val="000000"/>
          <w:szCs w:val="28"/>
        </w:rPr>
        <w:t>административное здание</w:t>
      </w:r>
      <w:r>
        <w:rPr>
          <w:bCs/>
          <w:iCs/>
          <w:color w:val="000000"/>
          <w:szCs w:val="28"/>
        </w:rPr>
        <w:t xml:space="preserve"> магазин</w:t>
      </w:r>
      <w:r>
        <w:rPr>
          <w:bCs/>
          <w:iCs/>
          <w:color w:val="000000"/>
          <w:szCs w:val="28"/>
        </w:rPr>
        <w:t>ом</w:t>
      </w:r>
      <w:r>
        <w:rPr>
          <w:bCs/>
          <w:iCs/>
          <w:color w:val="000000"/>
          <w:szCs w:val="28"/>
        </w:rPr>
        <w:t>, с сохранением основных показателей - площади застройки, конфигурации, этажности.</w:t>
      </w:r>
    </w:p>
    <w:p>
      <w:pPr>
        <w:pStyle w:val="Normal"/>
        <w:spacing w:lineRule="auto" w:line="27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2"/>
        <w:ind w:left="851" w:right="141" w:firstLine="709"/>
        <w:jc w:val="center"/>
        <w:rPr/>
      </w:pPr>
      <w:r>
        <w:rPr/>
        <w:t>1. Размещение объекта в структуре города.</w:t>
      </w:r>
    </w:p>
    <w:p>
      <w:pPr>
        <w:pStyle w:val="2"/>
        <w:ind w:left="1560" w:right="1237" w:firstLine="709"/>
        <w:jc w:val="center"/>
        <w:rPr/>
      </w:pPr>
      <w:r>
        <w:rPr/>
        <w:t>Современное использование территории.</w:t>
      </w:r>
    </w:p>
    <w:p>
      <w:pPr>
        <w:pStyle w:val="2"/>
        <w:tabs>
          <w:tab w:val="left" w:pos="567" w:leader="none"/>
          <w:tab w:val="left" w:pos="9072" w:leader="none"/>
        </w:tabs>
        <w:spacing w:lineRule="auto" w:line="360"/>
        <w:ind w:left="851" w:right="528" w:firstLine="709"/>
        <w:jc w:val="center"/>
        <w:rPr/>
      </w:pPr>
      <w:r>
        <w:rPr/>
        <w:t>1.1. Размещение объекта в структуре города</w:t>
      </w:r>
    </w:p>
    <w:p>
      <w:pPr>
        <w:pStyle w:val="Standard"/>
        <w:shd w:val="clear" w:color="auto" w:fill="FFFFFF"/>
        <w:spacing w:lineRule="auto" w:line="360"/>
        <w:ind w:left="83" w:right="202" w:firstLine="72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Проектируемая территория проекта планировки в административном отношении находится в Кировском районе города Астрахани, располагается </w:t>
      </w:r>
      <w:r>
        <w:rPr>
          <w:sz w:val="28"/>
          <w:szCs w:val="28"/>
        </w:rPr>
        <w:t xml:space="preserve"> в границах ул. Сен-Симона, пер. Щекина, ул. Наб. Прив. затона.</w:t>
      </w:r>
    </w:p>
    <w:p>
      <w:pPr>
        <w:pStyle w:val="Standard"/>
        <w:shd w:val="clear" w:color="auto" w:fill="FFFFFF"/>
        <w:spacing w:lineRule="auto" w:line="360"/>
        <w:ind w:left="83" w:right="202" w:firstLine="72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Согласно Земельному кодексу РФ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проектируемая</w:t>
      </w:r>
      <w:r>
        <w:rPr>
          <w:color w:val="FF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территории относится к категории земель – земли населенных пунктов.</w:t>
      </w:r>
    </w:p>
    <w:p>
      <w:pPr>
        <w:pStyle w:val="Standard"/>
        <w:shd w:val="clear" w:color="auto" w:fill="FFFFFF"/>
        <w:spacing w:lineRule="auto" w:line="360"/>
        <w:ind w:left="83" w:right="202" w:firstLine="72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Проектируемая территория является городским образованием Центрального планировочного района города.</w:t>
      </w:r>
    </w:p>
    <w:p>
      <w:pPr>
        <w:pStyle w:val="Normal"/>
        <w:tabs>
          <w:tab w:val="left" w:pos="851" w:leader="none"/>
        </w:tabs>
        <w:spacing w:lineRule="auto" w:line="360"/>
        <w:ind w:right="244" w:firstLine="851"/>
        <w:jc w:val="left"/>
        <w:rPr>
          <w:szCs w:val="28"/>
        </w:rPr>
      </w:pPr>
      <w:r>
        <w:rPr>
          <w:color w:val="000000"/>
          <w:szCs w:val="28"/>
        </w:rPr>
        <w:t xml:space="preserve">Согласно действующим на текущий момент </w:t>
      </w:r>
      <w:r>
        <w:rPr>
          <w:szCs w:val="28"/>
        </w:rPr>
        <w:t>Правил землепользования и застройки города Астрахани, утверждённых решением Городской Думы МО «Город Астрахань»  от 17.05.2018 № 52,  с изменениями, внесёнными решениями Городской Думы МО «Город Астрахань» от 14.11.2018 № 163,</w:t>
        <w:br/>
        <w:t>от 29.01.2019 № 9, рассматриваемый земельный участок расположен в зоне:</w:t>
      </w:r>
    </w:p>
    <w:p>
      <w:pPr>
        <w:pStyle w:val="Normal"/>
        <w:spacing w:lineRule="auto" w:line="276"/>
        <w:rPr>
          <w:bCs/>
          <w:iCs/>
          <w:color w:val="000000"/>
          <w:szCs w:val="28"/>
        </w:rPr>
      </w:pPr>
      <w:r>
        <w:rPr>
          <w:color w:val="000000"/>
          <w:szCs w:val="28"/>
        </w:rPr>
        <w:t xml:space="preserve">-Ж-3: </w:t>
      </w:r>
      <w:r>
        <w:rPr>
          <w:bCs/>
          <w:iCs/>
          <w:color w:val="000000"/>
          <w:szCs w:val="28"/>
        </w:rPr>
        <w:t>зона многоэтажной жилой застройки.</w:t>
      </w:r>
    </w:p>
    <w:p>
      <w:pPr>
        <w:pStyle w:val="Normal"/>
        <w:spacing w:lineRule="auto" w:line="276"/>
        <w:rPr>
          <w:bCs/>
          <w:iCs/>
          <w:color w:val="000000"/>
          <w:szCs w:val="28"/>
        </w:rPr>
      </w:pPr>
      <w:r>
        <w:rPr>
          <w:bCs/>
          <w:iCs/>
          <w:color w:val="000000"/>
          <w:szCs w:val="28"/>
        </w:rPr>
        <w:t>Основные виды разрешенного использования:</w:t>
      </w:r>
    </w:p>
    <w:p>
      <w:pPr>
        <w:pStyle w:val="Normal"/>
        <w:spacing w:lineRule="auto" w:line="276"/>
        <w:rPr>
          <w:bCs/>
          <w:iCs/>
          <w:color w:val="000000"/>
          <w:szCs w:val="28"/>
        </w:rPr>
      </w:pPr>
      <w:r>
        <w:rPr>
          <w:bCs/>
          <w:iCs/>
          <w:color w:val="000000"/>
          <w:szCs w:val="28"/>
        </w:rPr>
        <w:t>- среднеэтажная застройка;</w:t>
      </w:r>
    </w:p>
    <w:p>
      <w:pPr>
        <w:pStyle w:val="Normal"/>
        <w:spacing w:lineRule="auto" w:line="276"/>
        <w:rPr>
          <w:bCs/>
          <w:iCs/>
          <w:color w:val="000000"/>
          <w:szCs w:val="28"/>
        </w:rPr>
      </w:pPr>
      <w:r>
        <w:rPr>
          <w:bCs/>
          <w:iCs/>
          <w:color w:val="000000"/>
          <w:szCs w:val="28"/>
        </w:rPr>
        <w:t>- многоэтажная жилая застройка (высотная застройка);</w:t>
      </w:r>
    </w:p>
    <w:p>
      <w:pPr>
        <w:pStyle w:val="Normal"/>
        <w:spacing w:lineRule="auto" w:line="276"/>
        <w:rPr>
          <w:bCs/>
          <w:iCs/>
          <w:color w:val="000000"/>
          <w:szCs w:val="28"/>
        </w:rPr>
      </w:pPr>
      <w:r>
        <w:rPr>
          <w:bCs/>
          <w:iCs/>
          <w:color w:val="000000"/>
          <w:szCs w:val="28"/>
        </w:rPr>
        <w:t>- социальное обслуживание;</w:t>
      </w:r>
    </w:p>
    <w:p>
      <w:pPr>
        <w:pStyle w:val="Normal"/>
        <w:spacing w:lineRule="auto" w:line="276"/>
        <w:rPr>
          <w:bCs/>
          <w:iCs/>
          <w:color w:val="000000"/>
          <w:szCs w:val="28"/>
        </w:rPr>
      </w:pPr>
      <w:r>
        <w:rPr>
          <w:bCs/>
          <w:iCs/>
          <w:color w:val="000000"/>
          <w:szCs w:val="28"/>
        </w:rPr>
        <w:t>- бытовое обслуживание;</w:t>
      </w:r>
    </w:p>
    <w:p>
      <w:pPr>
        <w:pStyle w:val="Normal"/>
        <w:spacing w:lineRule="auto" w:line="276"/>
        <w:rPr>
          <w:bCs/>
          <w:iCs/>
          <w:color w:val="000000"/>
          <w:szCs w:val="28"/>
        </w:rPr>
      </w:pPr>
      <w:r>
        <w:rPr>
          <w:bCs/>
          <w:iCs/>
          <w:color w:val="000000"/>
          <w:szCs w:val="28"/>
        </w:rPr>
        <w:t>- амбулаторно-поликлиническое обслуживание;</w:t>
      </w:r>
    </w:p>
    <w:p>
      <w:pPr>
        <w:pStyle w:val="Normal"/>
        <w:spacing w:lineRule="auto" w:line="276"/>
        <w:rPr>
          <w:bCs/>
          <w:iCs/>
          <w:color w:val="000000"/>
          <w:szCs w:val="28"/>
        </w:rPr>
      </w:pPr>
      <w:r>
        <w:rPr>
          <w:bCs/>
          <w:iCs/>
          <w:color w:val="000000"/>
          <w:szCs w:val="28"/>
        </w:rPr>
        <w:t>- дошкольное, начальное и среднее общее образование;</w:t>
      </w:r>
    </w:p>
    <w:p>
      <w:pPr>
        <w:pStyle w:val="Normal"/>
        <w:spacing w:lineRule="auto" w:line="276"/>
        <w:rPr>
          <w:bCs/>
          <w:iCs/>
          <w:color w:val="000000"/>
          <w:szCs w:val="28"/>
        </w:rPr>
      </w:pPr>
      <w:r>
        <w:rPr>
          <w:bCs/>
          <w:iCs/>
          <w:color w:val="000000"/>
          <w:szCs w:val="28"/>
        </w:rPr>
        <w:t>- среднее и высшее профессиональное образование;</w:t>
      </w:r>
    </w:p>
    <w:p>
      <w:pPr>
        <w:pStyle w:val="Normal"/>
        <w:spacing w:lineRule="auto" w:line="276"/>
        <w:rPr>
          <w:bCs/>
          <w:iCs/>
          <w:color w:val="000000"/>
          <w:szCs w:val="28"/>
        </w:rPr>
      </w:pPr>
      <w:r>
        <w:rPr>
          <w:bCs/>
          <w:iCs/>
          <w:color w:val="000000"/>
          <w:szCs w:val="28"/>
        </w:rPr>
        <w:t>- культурное развитие;</w:t>
      </w:r>
    </w:p>
    <w:p>
      <w:pPr>
        <w:pStyle w:val="Normal"/>
        <w:spacing w:lineRule="auto" w:line="276"/>
        <w:rPr>
          <w:bCs/>
          <w:iCs/>
          <w:color w:val="000000"/>
          <w:szCs w:val="28"/>
        </w:rPr>
      </w:pPr>
      <w:r>
        <w:rPr>
          <w:bCs/>
          <w:iCs/>
          <w:color w:val="000000"/>
          <w:szCs w:val="28"/>
        </w:rPr>
        <w:t>- деловое управление;</w:t>
      </w:r>
    </w:p>
    <w:p>
      <w:pPr>
        <w:pStyle w:val="Normal"/>
        <w:spacing w:lineRule="auto" w:line="276"/>
        <w:rPr>
          <w:bCs/>
          <w:iCs/>
          <w:color w:val="000000"/>
          <w:szCs w:val="28"/>
        </w:rPr>
      </w:pPr>
      <w:r>
        <w:rPr>
          <w:bCs/>
          <w:iCs/>
          <w:color w:val="000000"/>
          <w:szCs w:val="28"/>
        </w:rPr>
        <w:t>- магазины.</w:t>
      </w:r>
    </w:p>
    <w:p>
      <w:pPr>
        <w:pStyle w:val="Normal"/>
        <w:spacing w:lineRule="auto" w:line="276"/>
        <w:rPr>
          <w:bCs/>
          <w:iCs/>
          <w:color w:val="000000"/>
          <w:szCs w:val="28"/>
        </w:rPr>
      </w:pPr>
      <w:r>
        <w:rPr>
          <w:bCs/>
          <w:iCs/>
          <w:color w:val="000000"/>
          <w:szCs w:val="28"/>
        </w:rPr>
        <w:t>Условно разрешенные виды использования:</w:t>
      </w:r>
    </w:p>
    <w:p>
      <w:pPr>
        <w:pStyle w:val="Normal"/>
        <w:spacing w:lineRule="auto" w:line="276"/>
        <w:rPr>
          <w:bCs/>
          <w:iCs/>
          <w:color w:val="000000"/>
          <w:szCs w:val="28"/>
        </w:rPr>
      </w:pPr>
      <w:r>
        <w:rPr>
          <w:bCs/>
          <w:iCs/>
          <w:color w:val="000000"/>
          <w:szCs w:val="28"/>
        </w:rPr>
        <w:t>- объекты гаражного назначения;</w:t>
      </w:r>
    </w:p>
    <w:p>
      <w:pPr>
        <w:pStyle w:val="Normal"/>
        <w:spacing w:lineRule="auto" w:line="276"/>
        <w:rPr>
          <w:bCs/>
          <w:iCs/>
          <w:color w:val="000000"/>
          <w:szCs w:val="28"/>
        </w:rPr>
      </w:pPr>
      <w:r>
        <w:rPr>
          <w:bCs/>
          <w:iCs/>
          <w:color w:val="000000"/>
          <w:szCs w:val="28"/>
        </w:rPr>
        <w:t>- общественное управление;</w:t>
      </w:r>
    </w:p>
    <w:p>
      <w:pPr>
        <w:pStyle w:val="Normal"/>
        <w:spacing w:lineRule="auto" w:line="276"/>
        <w:rPr>
          <w:bCs/>
          <w:iCs/>
          <w:color w:val="000000"/>
          <w:szCs w:val="28"/>
        </w:rPr>
      </w:pPr>
      <w:r>
        <w:rPr>
          <w:bCs/>
          <w:iCs/>
          <w:color w:val="000000"/>
          <w:szCs w:val="28"/>
        </w:rPr>
        <w:t>- ветеринарное обслуживание;</w:t>
      </w:r>
    </w:p>
    <w:p>
      <w:pPr>
        <w:pStyle w:val="Normal"/>
        <w:spacing w:lineRule="auto" w:line="276"/>
        <w:rPr>
          <w:bCs/>
          <w:iCs/>
          <w:color w:val="000000"/>
          <w:szCs w:val="28"/>
        </w:rPr>
      </w:pPr>
      <w:r>
        <w:rPr>
          <w:bCs/>
          <w:iCs/>
          <w:color w:val="000000"/>
          <w:szCs w:val="28"/>
        </w:rPr>
        <w:t>- общественное питание;</w:t>
      </w:r>
    </w:p>
    <w:p>
      <w:pPr>
        <w:pStyle w:val="Normal"/>
        <w:spacing w:lineRule="auto" w:line="276"/>
        <w:rPr>
          <w:bCs/>
          <w:iCs/>
          <w:color w:val="000000"/>
          <w:szCs w:val="28"/>
        </w:rPr>
      </w:pPr>
      <w:r>
        <w:rPr>
          <w:bCs/>
          <w:iCs/>
          <w:color w:val="000000"/>
          <w:szCs w:val="28"/>
        </w:rPr>
        <w:t>- гостиничное обслуживание;</w:t>
      </w:r>
    </w:p>
    <w:p>
      <w:pPr>
        <w:pStyle w:val="Normal"/>
        <w:spacing w:lineRule="auto" w:line="276"/>
        <w:rPr>
          <w:bCs/>
          <w:iCs/>
          <w:color w:val="000000"/>
          <w:szCs w:val="28"/>
        </w:rPr>
      </w:pPr>
      <w:r>
        <w:rPr>
          <w:bCs/>
          <w:iCs/>
          <w:color w:val="000000"/>
          <w:szCs w:val="28"/>
        </w:rPr>
        <w:t>- обслуживание автотранспорта;</w:t>
      </w:r>
    </w:p>
    <w:p>
      <w:pPr>
        <w:pStyle w:val="Normal"/>
        <w:spacing w:lineRule="auto" w:line="276"/>
        <w:rPr>
          <w:bCs/>
          <w:iCs/>
          <w:color w:val="000000"/>
          <w:szCs w:val="28"/>
        </w:rPr>
      </w:pPr>
      <w:r>
        <w:rPr>
          <w:bCs/>
          <w:iCs/>
          <w:color w:val="000000"/>
          <w:szCs w:val="28"/>
        </w:rPr>
        <w:t>- спорт;</w:t>
      </w:r>
    </w:p>
    <w:p>
      <w:pPr>
        <w:pStyle w:val="Normal"/>
        <w:spacing w:lineRule="auto" w:line="276"/>
        <w:rPr>
          <w:bCs/>
          <w:iCs/>
          <w:color w:val="000000"/>
          <w:szCs w:val="28"/>
        </w:rPr>
      </w:pPr>
      <w:r>
        <w:rPr>
          <w:bCs/>
          <w:iCs/>
          <w:color w:val="000000"/>
          <w:szCs w:val="28"/>
        </w:rPr>
        <w:t>- связь.</w:t>
      </w:r>
    </w:p>
    <w:p>
      <w:pPr>
        <w:pStyle w:val="Standard"/>
        <w:shd w:val="clear" w:color="auto" w:fill="FFFFFF"/>
        <w:spacing w:lineRule="auto" w:line="360"/>
        <w:ind w:left="83" w:right="202" w:firstLine="81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Проектируемый объект находится в зоне исторической части города, в пределах охранных зон памятников «Адмиралтейская коса, </w:t>
      </w:r>
      <w:r>
        <w:rPr>
          <w:color w:val="000000"/>
          <w:sz w:val="28"/>
          <w:szCs w:val="28"/>
          <w:lang w:val="en-US"/>
        </w:rPr>
        <w:t>XVIII</w:t>
      </w:r>
      <w:r>
        <w:rPr>
          <w:color w:val="000000"/>
          <w:sz w:val="28"/>
          <w:szCs w:val="28"/>
        </w:rPr>
        <w:t>- нач.</w:t>
      </w:r>
      <w:r>
        <w:rPr>
          <w:color w:val="000000"/>
          <w:sz w:val="28"/>
          <w:szCs w:val="28"/>
          <w:lang w:val="en-US"/>
        </w:rPr>
        <w:t>XX</w:t>
      </w:r>
      <w:r>
        <w:rPr>
          <w:color w:val="000000"/>
          <w:sz w:val="28"/>
          <w:szCs w:val="28"/>
        </w:rPr>
        <w:t xml:space="preserve"> в.».</w:t>
      </w:r>
    </w:p>
    <w:p>
      <w:pPr>
        <w:pStyle w:val="Standard"/>
        <w:shd w:val="clear" w:color="auto" w:fill="FFFFFF"/>
        <w:spacing w:lineRule="auto" w:line="360"/>
        <w:ind w:left="83" w:right="202" w:firstLine="81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Объект находится на расстоянии:</w:t>
      </w:r>
    </w:p>
    <w:p>
      <w:pPr>
        <w:pStyle w:val="Standard"/>
        <w:shd w:val="clear" w:color="auto" w:fill="FFFFFF"/>
        <w:spacing w:lineRule="auto" w:line="360"/>
        <w:ind w:left="83" w:right="202" w:firstLine="81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- 0,5 км от зоны санитарной охраны 2 пояса;</w:t>
      </w:r>
    </w:p>
    <w:p>
      <w:pPr>
        <w:pStyle w:val="Standard"/>
        <w:shd w:val="clear" w:color="auto" w:fill="FFFFFF"/>
        <w:spacing w:lineRule="auto" w:line="360"/>
        <w:ind w:left="83" w:right="202" w:firstLine="81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- 0,8 км от санитарно-защитной зоны.</w:t>
      </w:r>
    </w:p>
    <w:p>
      <w:pPr>
        <w:pStyle w:val="Standard"/>
        <w:shd w:val="clear" w:color="auto" w:fill="FFFFFF"/>
        <w:spacing w:lineRule="auto" w:line="360"/>
        <w:ind w:left="83" w:right="202" w:firstLine="81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 пределах водоохранной зоны – затон Приволжский.</w:t>
      </w:r>
    </w:p>
    <w:p>
      <w:pPr>
        <w:pStyle w:val="Standard"/>
        <w:shd w:val="clear" w:color="auto" w:fill="FFFFFF"/>
        <w:spacing w:lineRule="auto" w:line="360"/>
        <w:ind w:left="83" w:right="202" w:firstLine="817"/>
        <w:jc w:val="center"/>
        <w:rPr>
          <w:b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</w:r>
    </w:p>
    <w:p>
      <w:pPr>
        <w:pStyle w:val="Standard"/>
        <w:shd w:val="clear" w:color="auto" w:fill="FFFFFF"/>
        <w:spacing w:lineRule="auto" w:line="360"/>
        <w:ind w:left="83" w:right="202" w:firstLine="817"/>
        <w:jc w:val="center"/>
        <w:rPr>
          <w:b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1.2. Климатическая характеристика </w:t>
      </w:r>
      <w:r>
        <w:rPr>
          <w:b/>
          <w:sz w:val="28"/>
          <w:szCs w:val="28"/>
        </w:rPr>
        <w:t>и инженерно-геологические условия</w:t>
      </w:r>
    </w:p>
    <w:p>
      <w:pPr>
        <w:pStyle w:val="Standard"/>
        <w:widowControl w:val="false"/>
        <w:shd w:val="clear" w:color="auto" w:fill="FFFFFF"/>
        <w:spacing w:lineRule="auto" w:line="360" w:before="5" w:after="0"/>
        <w:ind w:firstLine="851"/>
        <w:jc w:val="center"/>
        <w:rPr>
          <w:bCs/>
          <w:i/>
          <w:i/>
          <w:color w:val="000000"/>
          <w:sz w:val="28"/>
          <w:szCs w:val="28"/>
        </w:rPr>
      </w:pPr>
      <w:r>
        <w:rPr>
          <w:bCs/>
          <w:i/>
          <w:color w:val="000000"/>
          <w:sz w:val="28"/>
          <w:szCs w:val="28"/>
        </w:rPr>
        <w:t>(Данный раздел проекта планировки не подлежит изменению)</w:t>
      </w:r>
    </w:p>
    <w:p>
      <w:pPr>
        <w:pStyle w:val="Standard"/>
        <w:widowControl w:val="false"/>
        <w:shd w:val="clear" w:color="auto" w:fill="FFFFFF"/>
        <w:spacing w:lineRule="auto" w:line="360" w:before="5" w:after="0"/>
        <w:ind w:firstLine="851"/>
        <w:jc w:val="center"/>
        <w:rPr>
          <w:bCs/>
          <w:i/>
          <w:i/>
          <w:color w:val="000000"/>
          <w:sz w:val="28"/>
          <w:szCs w:val="28"/>
        </w:rPr>
      </w:pPr>
      <w:r>
        <w:rPr>
          <w:bCs/>
          <w:i/>
          <w:color w:val="000000"/>
          <w:sz w:val="28"/>
          <w:szCs w:val="28"/>
        </w:rPr>
      </w:r>
    </w:p>
    <w:p>
      <w:pPr>
        <w:pStyle w:val="Standard"/>
        <w:shd w:val="clear" w:color="auto" w:fill="FFFFFF"/>
        <w:spacing w:lineRule="auto" w:line="360"/>
        <w:ind w:right="202" w:firstLine="81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Климат г. Астрахани резко-континентальный, среднегодовая температура воздуха + 10ºС.</w:t>
      </w:r>
    </w:p>
    <w:p>
      <w:pPr>
        <w:pStyle w:val="Standard"/>
        <w:shd w:val="clear" w:color="auto" w:fill="FFFFFF"/>
        <w:spacing w:lineRule="auto" w:line="360"/>
        <w:ind w:right="202" w:firstLine="81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Максимальная глубина промерзания грунта 120 см.</w:t>
      </w:r>
    </w:p>
    <w:p>
      <w:pPr>
        <w:pStyle w:val="Standard"/>
        <w:shd w:val="clear" w:color="auto" w:fill="FFFFFF"/>
        <w:spacing w:lineRule="auto" w:line="360"/>
        <w:ind w:right="202" w:firstLine="81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Самый холодный месяц – февраль, среднемесячная температура которого минус 5ºС, абсолютный минимум температуры воздуха составляет минус 33ºС.</w:t>
      </w:r>
    </w:p>
    <w:p>
      <w:pPr>
        <w:pStyle w:val="Standard"/>
        <w:shd w:val="clear" w:color="auto" w:fill="FFFFFF"/>
        <w:spacing w:lineRule="auto" w:line="360"/>
        <w:ind w:right="202" w:firstLine="81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Самый жаркий месяц – июль, со среднемесячной температурой воздуха плюс 25,2ºС, абсолютный максимум температуры воздуха  - плюс 41ºС.</w:t>
      </w:r>
    </w:p>
    <w:p>
      <w:pPr>
        <w:pStyle w:val="Standard"/>
        <w:shd w:val="clear" w:color="auto" w:fill="FFFFFF"/>
        <w:spacing w:lineRule="auto" w:line="360"/>
        <w:ind w:right="202" w:firstLine="81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Годовая сумма осадков 222 мм. Зимой осадки выпадают в виде снега, мокрого снега, дождя. Летом ливневые дожди сопровождаются грозами, иногда градом.</w:t>
      </w:r>
    </w:p>
    <w:p>
      <w:pPr>
        <w:pStyle w:val="Standard"/>
        <w:shd w:val="clear" w:color="auto" w:fill="FFFFFF"/>
        <w:spacing w:lineRule="auto" w:line="360"/>
        <w:ind w:right="202" w:firstLine="81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Характерны восточные, юго-восточные и северо-восточные направления ветров. В течение года преобладают ветры со скоростью 2,5-3,5 м/сек. </w:t>
      </w:r>
    </w:p>
    <w:p>
      <w:pPr>
        <w:pStyle w:val="Standard"/>
        <w:shd w:val="clear" w:color="auto" w:fill="FFFFFF"/>
        <w:spacing w:lineRule="auto" w:line="360"/>
        <w:ind w:right="202" w:firstLine="81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 начало и конец зимы принимаются даты устойчивого перехода температуры через 0ºС. Зима начинается в ноябре. Устойчивый снежный покров наблюдается в ноябре-декабре. Мощность снежного покрова – 15-20 см.</w:t>
      </w:r>
    </w:p>
    <w:p>
      <w:pPr>
        <w:pStyle w:val="Standard"/>
        <w:shd w:val="clear" w:color="auto" w:fill="FFFFFF"/>
        <w:spacing w:lineRule="auto" w:line="360"/>
        <w:ind w:right="202" w:firstLine="81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геоморфологическом отношении проектируемый участок приурочен к дельте р. Волги, на аллювиальной равнине. Абсолютные отметки поверхности изменяются от минус 21,55 м до минус 22,88 м. Система высот – Балтийская отрицательная.</w:t>
      </w:r>
    </w:p>
    <w:p>
      <w:pPr>
        <w:pStyle w:val="Standard"/>
        <w:shd w:val="clear" w:color="auto" w:fill="FFFFFF"/>
        <w:spacing w:lineRule="auto" w:line="360"/>
        <w:ind w:right="202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Standard"/>
        <w:shd w:val="clear" w:color="auto" w:fill="FFFFFF"/>
        <w:spacing w:lineRule="auto" w:line="360" w:before="5" w:after="0"/>
        <w:ind w:left="917" w:firstLine="709"/>
        <w:jc w:val="center"/>
        <w:rPr>
          <w:b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2. Проектное решение</w:t>
      </w:r>
    </w:p>
    <w:p>
      <w:pPr>
        <w:pStyle w:val="Standard"/>
        <w:widowControl w:val="false"/>
        <w:shd w:val="clear" w:color="auto" w:fill="FFFFFF"/>
        <w:spacing w:lineRule="auto" w:line="360" w:before="5" w:after="0"/>
        <w:jc w:val="center"/>
        <w:rPr>
          <w:b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Планировочная структура. Красные линии.</w:t>
      </w:r>
    </w:p>
    <w:p>
      <w:pPr>
        <w:pStyle w:val="Standard"/>
        <w:widowControl w:val="false"/>
        <w:shd w:val="clear" w:color="auto" w:fill="FFFFFF"/>
        <w:spacing w:lineRule="auto" w:line="360" w:before="5" w:after="0"/>
        <w:ind w:firstLine="85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Данным разделом проекта отменяются 4 (четыре) поворотные точки красных линий, утвержденные распоряжением Правительства Астраханской области от 21.08.2015 №349-Пр  ( Документация по планировке территории  (проект планировки и проект межевания территории) линейного объекта «Кабельная линия связи АГПЗ-Камыш-Бурун » в границах муниципального образования «Город Астрахань», Икрянинского, Красноярского, Лиманского, Наримановского районов Астраханской области).</w:t>
      </w:r>
    </w:p>
    <w:p>
      <w:pPr>
        <w:pStyle w:val="Standard"/>
        <w:widowControl w:val="false"/>
        <w:shd w:val="clear" w:color="auto" w:fill="FFFFFF"/>
        <w:spacing w:lineRule="auto" w:line="360" w:before="5" w:after="0"/>
        <w:ind w:firstLine="851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Красные линии утверждены </w:t>
      </w:r>
      <w:r>
        <w:rPr>
          <w:color w:val="000000"/>
          <w:sz w:val="28"/>
          <w:szCs w:val="28"/>
        </w:rPr>
        <w:t>Постановлением администрации муниципального образования «Город Астрахань» от 27.06.2016г. №4193 в «Проекте  планировки территории в границах ул.Сен-Симона, пер.Щекина, ул. Наб.Прив.Затона в Кировском районе г.Астрахани»  не изменялись.</w:t>
      </w:r>
    </w:p>
    <w:p>
      <w:pPr>
        <w:pStyle w:val="Normal"/>
        <w:tabs>
          <w:tab w:val="left" w:pos="851" w:leader="none"/>
        </w:tabs>
        <w:spacing w:lineRule="auto" w:line="360"/>
        <w:ind w:right="244" w:firstLine="851"/>
        <w:rPr>
          <w:szCs w:val="28"/>
        </w:rPr>
      </w:pPr>
      <w:r>
        <w:rPr>
          <w:color w:val="000000"/>
          <w:szCs w:val="28"/>
        </w:rPr>
        <w:t>Планировочная территория с красными линиями разработана с учетом фактически сложившейся капитальной застройки планируемой территории.</w:t>
      </w:r>
    </w:p>
    <w:p>
      <w:pPr>
        <w:pStyle w:val="Standard"/>
        <w:widowControl w:val="false"/>
        <w:shd w:val="clear" w:color="auto" w:fill="FFFFFF"/>
        <w:spacing w:lineRule="auto" w:line="360" w:before="5" w:after="0"/>
        <w:ind w:left="125" w:right="202" w:firstLine="77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формировании планировочной структуры происходит разделение территории проекта планировки выделением элементов планировочной структуры — микрорайонов и территории общего пользования. Территория общего пользования выделяется красными линиями, в границах которых размещаются автомобильные дороги и проезды, и трассы магистральных инженерных коммуникаций. На схеме организации транспорта и улично-дорожной сети показаны направления движения автотранспорта.</w:t>
      </w:r>
    </w:p>
    <w:p>
      <w:pPr>
        <w:pStyle w:val="Standard"/>
        <w:widowControl w:val="false"/>
        <w:shd w:val="clear" w:color="auto" w:fill="FFFFFF"/>
        <w:spacing w:lineRule="auto" w:line="360" w:before="5" w:after="0"/>
        <w:ind w:left="125" w:right="202" w:firstLine="775"/>
        <w:jc w:val="both"/>
        <w:rPr/>
      </w:pPr>
      <w:r>
        <w:rPr>
          <w:color w:val="000000"/>
          <w:sz w:val="28"/>
          <w:szCs w:val="28"/>
        </w:rPr>
        <w:t>Красные линии определены в соответствии с существующей улично-дорожной сетью, а также границами проектирования, обозначенными управлением по строительству, архитектуре и градостроительству администрации МО «Город Астрахань».</w:t>
      </w:r>
    </w:p>
    <w:p>
      <w:pPr>
        <w:pStyle w:val="Standard"/>
        <w:shd w:val="clear" w:color="auto" w:fill="FFFFFF"/>
        <w:spacing w:lineRule="auto" w:line="360"/>
        <w:ind w:left="83" w:right="202" w:firstLine="76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Проектом предусмотрено сохранение улично-дорожной сети в системе города, а именно сохранение </w:t>
      </w:r>
      <w:r>
        <w:rPr>
          <w:sz w:val="28"/>
          <w:szCs w:val="28"/>
        </w:rPr>
        <w:t>ул. Сен-Симона, пер Щекина, расположенных на проектируемой территории.</w:t>
      </w:r>
    </w:p>
    <w:p>
      <w:pPr>
        <w:pStyle w:val="Normal"/>
        <w:tabs>
          <w:tab w:val="left" w:pos="2290" w:leader="none"/>
        </w:tabs>
        <w:spacing w:lineRule="auto" w:line="360"/>
        <w:ind w:left="48" w:right="141" w:firstLine="811"/>
        <w:rPr>
          <w:szCs w:val="28"/>
        </w:rPr>
      </w:pPr>
      <w:r>
        <w:rPr>
          <w:szCs w:val="28"/>
        </w:rPr>
        <w:t>Согласно «Комплексная транспортная схема г. Астрахани», на проектируемой территории улицы и переулки классифицируются:</w:t>
      </w:r>
    </w:p>
    <w:p>
      <w:pPr>
        <w:pStyle w:val="Normal"/>
        <w:tabs>
          <w:tab w:val="left" w:pos="2290" w:leader="none"/>
        </w:tabs>
        <w:spacing w:lineRule="auto" w:line="360"/>
        <w:ind w:left="48" w:right="141" w:firstLine="811"/>
        <w:rPr>
          <w:szCs w:val="28"/>
        </w:rPr>
      </w:pPr>
      <w:r>
        <w:rPr>
          <w:szCs w:val="28"/>
        </w:rPr>
        <w:t xml:space="preserve">- ул. Сен-Симона (ширина в красных линиях 25 м), пер. Щекина (ширина в красных линиях принята 15 м) – магистральная улица общегородского значения регулируемого движения второго класса. </w:t>
      </w:r>
    </w:p>
    <w:p>
      <w:pPr>
        <w:pStyle w:val="Standard"/>
        <w:shd w:val="clear" w:color="auto" w:fill="FFFFFF"/>
        <w:spacing w:lineRule="auto" w:line="360"/>
        <w:ind w:left="83" w:right="202" w:firstLine="76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Красные линии проектируемой территории проходят по границе ранее освоенной территории кварталов многоэтажной жилой застройки.</w:t>
      </w:r>
    </w:p>
    <w:p>
      <w:pPr>
        <w:pStyle w:val="Style18"/>
        <w:spacing w:lineRule="auto" w:line="360"/>
        <w:ind w:left="83" w:firstLine="813"/>
        <w:rPr>
          <w:rStyle w:val="11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Style18"/>
        <w:spacing w:lineRule="auto" w:line="360"/>
        <w:ind w:left="83" w:firstLine="813"/>
        <w:rPr>
          <w:rFonts w:ascii="Times New Roman" w:hAnsi="Times New Roman"/>
          <w:b w:val="false"/>
          <w:b w:val="false"/>
          <w:sz w:val="28"/>
          <w:szCs w:val="28"/>
        </w:rPr>
      </w:pPr>
      <w:r>
        <w:rPr>
          <w:rStyle w:val="11"/>
          <w:rFonts w:ascii="Times New Roman" w:hAnsi="Times New Roman"/>
          <w:sz w:val="28"/>
          <w:szCs w:val="28"/>
        </w:rPr>
        <w:t xml:space="preserve">3. Перечень мероприятий по гражданской обороне, </w:t>
        <w:br/>
        <w:t>предупреждению чрезвычайных ситуаций природного и техногенного характера.</w:t>
      </w:r>
    </w:p>
    <w:p>
      <w:pPr>
        <w:pStyle w:val="Standard"/>
        <w:widowControl w:val="false"/>
        <w:shd w:val="clear" w:color="auto" w:fill="FFFFFF"/>
        <w:spacing w:lineRule="auto" w:line="360" w:before="5" w:after="0"/>
        <w:ind w:firstLine="851"/>
        <w:jc w:val="center"/>
        <w:rPr>
          <w:bCs/>
          <w:i/>
          <w:i/>
          <w:color w:val="000000"/>
          <w:sz w:val="28"/>
          <w:szCs w:val="28"/>
        </w:rPr>
      </w:pPr>
      <w:r>
        <w:rPr>
          <w:bCs/>
          <w:i/>
          <w:color w:val="000000"/>
          <w:sz w:val="28"/>
          <w:szCs w:val="28"/>
        </w:rPr>
        <w:t>(Данный раздел проекта планировки не подлежит изменению)</w:t>
      </w:r>
    </w:p>
    <w:p>
      <w:pPr>
        <w:pStyle w:val="12"/>
        <w:spacing w:lineRule="auto" w:line="360"/>
        <w:ind w:left="83" w:firstLine="813"/>
        <w:jc w:val="both"/>
        <w:rPr>
          <w:rStyle w:val="11"/>
          <w:rFonts w:ascii="Times New Roman" w:hAnsi="Times New Roman"/>
          <w:sz w:val="28"/>
          <w:szCs w:val="28"/>
        </w:rPr>
      </w:pPr>
      <w:r>
        <w:rPr>
          <w:rStyle w:val="11"/>
          <w:rFonts w:ascii="Times New Roman" w:hAnsi="Times New Roman"/>
          <w:sz w:val="28"/>
          <w:szCs w:val="28"/>
        </w:rPr>
        <w:t>Основными задачами мероприятий по гражданской обороне - являются разработка комплекса организационно-технических мероприятий, направленных на обеспечение защиты территорий и населения от опасностей, возникающих при ведении военных действий или диверсий, предупреждение ЧС техногенного и природного характера, уменьшение масштабов их последствий.</w:t>
      </w:r>
    </w:p>
    <w:p>
      <w:pPr>
        <w:pStyle w:val="Style18"/>
        <w:spacing w:lineRule="auto" w:line="360"/>
        <w:ind w:left="83" w:firstLine="813"/>
        <w:jc w:val="both"/>
        <w:rPr>
          <w:rStyle w:val="11"/>
          <w:rFonts w:ascii="Times New Roman" w:hAnsi="Times New Roman"/>
          <w:b w:val="false"/>
          <w:b w:val="false"/>
          <w:sz w:val="28"/>
          <w:szCs w:val="28"/>
        </w:rPr>
      </w:pPr>
      <w:r>
        <w:rPr>
          <w:rStyle w:val="11"/>
          <w:rFonts w:ascii="Times New Roman" w:hAnsi="Times New Roman"/>
          <w:b w:val="false"/>
          <w:sz w:val="28"/>
          <w:szCs w:val="28"/>
        </w:rPr>
        <w:t>Основанием для разработки инженерно-технических мероприятий гражданской обороны и предупреждению чрезвычайных ситуаций (ИТМ ГОЧС) являются следующие нормативно-законодательные документы.</w:t>
      </w:r>
    </w:p>
    <w:p>
      <w:pPr>
        <w:pStyle w:val="Style18"/>
        <w:tabs>
          <w:tab w:val="left" w:pos="900" w:leader="none"/>
        </w:tabs>
        <w:spacing w:lineRule="auto" w:line="360"/>
        <w:ind w:left="83" w:firstLine="813"/>
        <w:jc w:val="both"/>
        <w:rPr>
          <w:rStyle w:val="11"/>
          <w:rFonts w:ascii="Times New Roman" w:hAnsi="Times New Roman"/>
          <w:b w:val="false"/>
          <w:b w:val="false"/>
          <w:sz w:val="28"/>
          <w:szCs w:val="28"/>
        </w:rPr>
      </w:pPr>
      <w:r>
        <w:rPr>
          <w:rStyle w:val="11"/>
          <w:rFonts w:ascii="Times New Roman" w:hAnsi="Times New Roman"/>
          <w:b w:val="false"/>
          <w:sz w:val="28"/>
          <w:szCs w:val="28"/>
        </w:rPr>
        <w:t>- Федеральный закон от 21.12.1994 № 68-ФЗ «О защите населения и территорий от чрезвычайных ситуаций природного и техногенного характера»;</w:t>
      </w:r>
    </w:p>
    <w:p>
      <w:pPr>
        <w:pStyle w:val="Style18"/>
        <w:tabs>
          <w:tab w:val="left" w:pos="900" w:leader="none"/>
        </w:tabs>
        <w:spacing w:lineRule="auto" w:line="360"/>
        <w:ind w:left="83" w:firstLine="813"/>
        <w:jc w:val="both"/>
        <w:rPr>
          <w:rStyle w:val="11"/>
          <w:rFonts w:ascii="Times New Roman" w:hAnsi="Times New Roman"/>
          <w:b w:val="false"/>
          <w:b w:val="false"/>
          <w:sz w:val="28"/>
          <w:szCs w:val="28"/>
        </w:rPr>
      </w:pPr>
      <w:r>
        <w:rPr>
          <w:rStyle w:val="11"/>
          <w:rFonts w:ascii="Times New Roman" w:hAnsi="Times New Roman"/>
          <w:b w:val="false"/>
          <w:sz w:val="28"/>
          <w:szCs w:val="28"/>
        </w:rPr>
        <w:t>- Федеральный закон от 21.07.1997 № 116-ФЗ «О промышленной безопасности опасных производственных объектов»;</w:t>
      </w:r>
    </w:p>
    <w:p>
      <w:pPr>
        <w:pStyle w:val="Style18"/>
        <w:spacing w:lineRule="auto" w:line="360"/>
        <w:ind w:left="83" w:firstLine="813"/>
        <w:jc w:val="both"/>
        <w:rPr>
          <w:rStyle w:val="11"/>
          <w:rFonts w:ascii="Times New Roman" w:hAnsi="Times New Roman"/>
          <w:b w:val="false"/>
          <w:b w:val="false"/>
          <w:sz w:val="28"/>
          <w:szCs w:val="28"/>
        </w:rPr>
      </w:pPr>
      <w:r>
        <w:rPr>
          <w:rStyle w:val="11"/>
          <w:rFonts w:ascii="Times New Roman" w:hAnsi="Times New Roman"/>
          <w:b w:val="false"/>
          <w:sz w:val="28"/>
          <w:szCs w:val="28"/>
        </w:rPr>
        <w:t>- Закон Астраханской области от 26.05.2000 № 22/2000-03 «О защите населения и территории Астраханской области от чрезвычайных ситуаций природного и техногенного характера»;</w:t>
      </w:r>
    </w:p>
    <w:p>
      <w:pPr>
        <w:pStyle w:val="Style18"/>
        <w:spacing w:lineRule="auto" w:line="360"/>
        <w:ind w:left="83" w:firstLine="813"/>
        <w:jc w:val="both"/>
        <w:rPr>
          <w:rStyle w:val="11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sz w:val="28"/>
          <w:szCs w:val="28"/>
        </w:rPr>
        <w:t>- СП 165.1325800.2014 «Инженерно-технические мероприятия по гражданской обороне». Актуализированная редакция СНиП 2.01.51-90;</w:t>
      </w:r>
    </w:p>
    <w:p>
      <w:pPr>
        <w:pStyle w:val="12"/>
        <w:spacing w:lineRule="auto" w:line="360"/>
        <w:ind w:left="83" w:firstLine="813"/>
        <w:jc w:val="both"/>
        <w:rPr>
          <w:rStyle w:val="11"/>
          <w:rFonts w:ascii="Times New Roman" w:hAnsi="Times New Roman"/>
          <w:sz w:val="28"/>
          <w:szCs w:val="28"/>
        </w:rPr>
      </w:pPr>
      <w:r>
        <w:rPr>
          <w:rStyle w:val="11"/>
          <w:rFonts w:ascii="Times New Roman" w:hAnsi="Times New Roman"/>
          <w:b/>
          <w:sz w:val="28"/>
          <w:szCs w:val="28"/>
        </w:rPr>
        <w:t xml:space="preserve">- </w:t>
      </w:r>
      <w:r>
        <w:rPr>
          <w:rStyle w:val="11"/>
          <w:rFonts w:ascii="Times New Roman" w:hAnsi="Times New Roman"/>
          <w:sz w:val="28"/>
          <w:szCs w:val="28"/>
        </w:rPr>
        <w:t>ГОСТ 55201-2012 «Порядок разработки перечня мероприятий по гражданской обороне, мероприятий по предупреждению чрезвычайных ситуаций природного и техногенного характера при проектировании объектов капитального строительства»;</w:t>
      </w:r>
    </w:p>
    <w:p>
      <w:pPr>
        <w:pStyle w:val="12"/>
        <w:spacing w:lineRule="auto" w:line="360"/>
        <w:ind w:left="83" w:firstLine="813"/>
        <w:jc w:val="both"/>
        <w:rPr>
          <w:rStyle w:val="11"/>
          <w:rFonts w:ascii="Times New Roman" w:hAnsi="Times New Roman"/>
          <w:sz w:val="28"/>
          <w:szCs w:val="28"/>
        </w:rPr>
      </w:pPr>
      <w:r>
        <w:rPr>
          <w:rStyle w:val="11"/>
          <w:rFonts w:ascii="Times New Roman" w:hAnsi="Times New Roman"/>
          <w:sz w:val="28"/>
          <w:szCs w:val="28"/>
        </w:rPr>
        <w:t>Согласно Постановлению Правительства Российской Федерации № 1115 от 19.09.1998 г. «О порядке отнесения организаций к категориям по гражданской обороне» и данным Главного управления МЧС России по Астраханской  области №10770-6-1-10 от 19.12.2011 г., проектируемый объект является не категорируемым по гражданской обороне. По группе ГО - г. Астрахань (</w:t>
      </w:r>
      <w:r>
        <w:rPr>
          <w:rStyle w:val="11"/>
          <w:rFonts w:ascii="Times New Roman" w:hAnsi="Times New Roman"/>
          <w:sz w:val="28"/>
          <w:szCs w:val="28"/>
          <w:lang w:val="en-US"/>
        </w:rPr>
        <w:t>I</w:t>
      </w:r>
      <w:r>
        <w:rPr>
          <w:rStyle w:val="11"/>
          <w:rFonts w:ascii="Times New Roman" w:hAnsi="Times New Roman"/>
          <w:sz w:val="28"/>
          <w:szCs w:val="28"/>
        </w:rPr>
        <w:t xml:space="preserve"> группа); по категории ГО объекты отсутствуют.</w:t>
      </w:r>
    </w:p>
    <w:p>
      <w:pPr>
        <w:pStyle w:val="12"/>
        <w:spacing w:lineRule="auto" w:line="360"/>
        <w:ind w:left="83" w:firstLine="813"/>
        <w:jc w:val="both"/>
        <w:rPr>
          <w:rStyle w:val="11"/>
          <w:rFonts w:ascii="Times New Roman" w:hAnsi="Times New Roman"/>
          <w:sz w:val="28"/>
          <w:szCs w:val="28"/>
        </w:rPr>
      </w:pPr>
      <w:r>
        <w:rPr>
          <w:rStyle w:val="11"/>
          <w:rFonts w:ascii="Times New Roman" w:hAnsi="Times New Roman"/>
          <w:sz w:val="28"/>
          <w:szCs w:val="28"/>
        </w:rPr>
        <w:t>Проектируемый объект не носит взрыво-и пожароопасный характер. Строительство защитных сооружений гражданской обороны, мероприятия по предупреждению террористических акций не требуется.</w:t>
      </w:r>
    </w:p>
    <w:p>
      <w:pPr>
        <w:pStyle w:val="12"/>
        <w:spacing w:lineRule="auto" w:line="360"/>
        <w:ind w:left="83" w:firstLine="813"/>
        <w:jc w:val="both"/>
        <w:rPr>
          <w:rStyle w:val="11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12"/>
        <w:spacing w:lineRule="auto" w:line="360"/>
        <w:ind w:left="83" w:firstLine="813"/>
        <w:jc w:val="center"/>
        <w:rPr>
          <w:rStyle w:val="11"/>
          <w:rFonts w:ascii="Times New Roman" w:hAnsi="Times New Roman"/>
          <w:b/>
          <w:b/>
          <w:sz w:val="28"/>
          <w:szCs w:val="28"/>
        </w:rPr>
      </w:pPr>
      <w:r>
        <w:rPr>
          <w:rStyle w:val="11"/>
          <w:rFonts w:ascii="Times New Roman" w:hAnsi="Times New Roman"/>
          <w:b/>
          <w:sz w:val="28"/>
          <w:szCs w:val="28"/>
        </w:rPr>
        <w:t>4. Охрана окружающей среды.</w:t>
      </w:r>
    </w:p>
    <w:p>
      <w:pPr>
        <w:pStyle w:val="Standard"/>
        <w:widowControl w:val="false"/>
        <w:shd w:val="clear" w:color="auto" w:fill="FFFFFF"/>
        <w:spacing w:lineRule="auto" w:line="360" w:before="5" w:after="0"/>
        <w:ind w:firstLine="851"/>
        <w:jc w:val="center"/>
        <w:rPr>
          <w:bCs/>
          <w:i/>
          <w:i/>
          <w:color w:val="000000"/>
          <w:sz w:val="28"/>
          <w:szCs w:val="28"/>
        </w:rPr>
      </w:pPr>
      <w:r>
        <w:rPr>
          <w:bCs/>
          <w:i/>
          <w:color w:val="000000"/>
          <w:sz w:val="28"/>
          <w:szCs w:val="28"/>
        </w:rPr>
        <w:t>(Данный раздел проекта планировки не подлежит изменению)</w:t>
      </w:r>
    </w:p>
    <w:p>
      <w:pPr>
        <w:pStyle w:val="12"/>
        <w:spacing w:lineRule="auto" w:line="360"/>
        <w:ind w:left="83" w:firstLine="813"/>
        <w:jc w:val="both"/>
        <w:rPr>
          <w:rStyle w:val="11"/>
          <w:rFonts w:ascii="Times New Roman" w:hAnsi="Times New Roman"/>
          <w:sz w:val="28"/>
          <w:szCs w:val="28"/>
        </w:rPr>
      </w:pPr>
      <w:r>
        <w:rPr>
          <w:rStyle w:val="11"/>
          <w:rFonts w:ascii="Times New Roman" w:hAnsi="Times New Roman"/>
          <w:sz w:val="28"/>
          <w:szCs w:val="28"/>
        </w:rPr>
        <w:t xml:space="preserve">При выполнении работ по планировке территории необходимо соблюдать требования защиты окружающей среды, не нарушать условия землепользования, установленные законодательством об охране окружающей среды. </w:t>
      </w:r>
    </w:p>
    <w:p>
      <w:pPr>
        <w:pStyle w:val="12"/>
        <w:spacing w:lineRule="auto" w:line="360"/>
        <w:ind w:left="83" w:firstLine="813"/>
        <w:jc w:val="both"/>
        <w:rPr>
          <w:rStyle w:val="11"/>
          <w:rFonts w:ascii="Times New Roman" w:hAnsi="Times New Roman"/>
          <w:sz w:val="28"/>
          <w:szCs w:val="28"/>
        </w:rPr>
      </w:pPr>
      <w:r>
        <w:rPr>
          <w:rStyle w:val="11"/>
          <w:rFonts w:ascii="Times New Roman" w:hAnsi="Times New Roman"/>
          <w:sz w:val="28"/>
          <w:szCs w:val="28"/>
        </w:rPr>
        <w:t>Обязательно сохранять границы территории, отводимые под проект планировки. При завершении работ благоустроить территорию с восстановлением растительного покрова, выполнить мероприятия по сохранности зеленых насаждений.</w:t>
      </w:r>
    </w:p>
    <w:p>
      <w:pPr>
        <w:pStyle w:val="Normal"/>
        <w:tabs>
          <w:tab w:val="left" w:pos="9639" w:leader="none"/>
        </w:tabs>
        <w:spacing w:lineRule="auto" w:line="276"/>
        <w:rPr>
          <w:color w:val="000000"/>
          <w:szCs w:val="28"/>
        </w:rPr>
      </w:pPr>
      <w:r>
        <w:rPr>
          <w:color w:val="000000"/>
          <w:szCs w:val="28"/>
        </w:rPr>
      </w:r>
    </w:p>
    <w:p>
      <w:pPr>
        <w:pStyle w:val="Normal"/>
        <w:tabs>
          <w:tab w:val="left" w:pos="9639" w:leader="none"/>
        </w:tabs>
        <w:spacing w:lineRule="auto" w:line="276"/>
        <w:rPr>
          <w:color w:val="000000"/>
          <w:szCs w:val="28"/>
        </w:rPr>
      </w:pPr>
      <w:r>
        <w:rPr>
          <w:color w:val="000000"/>
          <w:szCs w:val="28"/>
        </w:rPr>
      </w:r>
    </w:p>
    <w:p>
      <w:pPr>
        <w:pStyle w:val="Normal"/>
        <w:tabs>
          <w:tab w:val="left" w:pos="9639" w:leader="none"/>
        </w:tabs>
        <w:spacing w:lineRule="auto" w:line="276"/>
        <w:rPr>
          <w:color w:val="000000"/>
          <w:szCs w:val="28"/>
        </w:rPr>
      </w:pPr>
      <w:r>
        <w:rPr>
          <w:color w:val="000000"/>
          <w:szCs w:val="28"/>
        </w:rPr>
      </w:r>
    </w:p>
    <w:p>
      <w:pPr>
        <w:pStyle w:val="Normal"/>
        <w:tabs>
          <w:tab w:val="left" w:pos="9639" w:leader="none"/>
        </w:tabs>
        <w:spacing w:lineRule="auto" w:line="276"/>
        <w:rPr>
          <w:color w:val="000000"/>
          <w:szCs w:val="28"/>
        </w:rPr>
      </w:pPr>
      <w:r>
        <w:rPr>
          <w:color w:val="000000"/>
          <w:szCs w:val="28"/>
        </w:rPr>
      </w:r>
    </w:p>
    <w:p>
      <w:pPr>
        <w:pStyle w:val="Normal"/>
        <w:tabs>
          <w:tab w:val="left" w:pos="9639" w:leader="none"/>
        </w:tabs>
        <w:spacing w:lineRule="auto" w:line="276"/>
        <w:rPr>
          <w:color w:val="000000"/>
          <w:szCs w:val="28"/>
        </w:rPr>
      </w:pPr>
      <w:r>
        <w:rPr>
          <w:color w:val="000000"/>
          <w:szCs w:val="28"/>
        </w:rPr>
      </w:r>
    </w:p>
    <w:p>
      <w:pPr>
        <w:pStyle w:val="Normal"/>
        <w:tabs>
          <w:tab w:val="left" w:pos="9639" w:leader="none"/>
        </w:tabs>
        <w:spacing w:lineRule="auto" w:line="276"/>
        <w:rPr>
          <w:color w:val="000000"/>
          <w:szCs w:val="28"/>
        </w:rPr>
      </w:pPr>
      <w:r>
        <w:rPr>
          <w:color w:val="000000"/>
          <w:szCs w:val="28"/>
        </w:rPr>
      </w:r>
    </w:p>
    <w:p>
      <w:pPr>
        <w:pStyle w:val="Normal"/>
        <w:tabs>
          <w:tab w:val="left" w:pos="9639" w:leader="none"/>
        </w:tabs>
        <w:spacing w:lineRule="auto" w:line="276"/>
        <w:rPr>
          <w:color w:val="000000"/>
          <w:szCs w:val="28"/>
        </w:rPr>
      </w:pPr>
      <w:r>
        <w:rPr>
          <w:color w:val="000000"/>
          <w:szCs w:val="28"/>
        </w:rPr>
      </w:r>
    </w:p>
    <w:p>
      <w:pPr>
        <w:pStyle w:val="Normal"/>
        <w:tabs>
          <w:tab w:val="left" w:pos="9639" w:leader="none"/>
        </w:tabs>
        <w:spacing w:lineRule="auto" w:line="276"/>
        <w:rPr>
          <w:color w:val="000000"/>
          <w:szCs w:val="28"/>
        </w:rPr>
      </w:pPr>
      <w:r>
        <w:rPr>
          <w:color w:val="000000"/>
          <w:szCs w:val="28"/>
        </w:rPr>
      </w:r>
    </w:p>
    <w:p>
      <w:pPr>
        <w:pStyle w:val="Normal"/>
        <w:tabs>
          <w:tab w:val="left" w:pos="9639" w:leader="none"/>
        </w:tabs>
        <w:spacing w:lineRule="auto" w:line="276"/>
        <w:rPr>
          <w:color w:val="000000"/>
          <w:szCs w:val="28"/>
        </w:rPr>
      </w:pPr>
      <w:r>
        <w:rPr>
          <w:color w:val="000000"/>
          <w:szCs w:val="28"/>
        </w:rPr>
      </w:r>
    </w:p>
    <w:p>
      <w:pPr>
        <w:pStyle w:val="Normal"/>
        <w:tabs>
          <w:tab w:val="left" w:pos="9639" w:leader="none"/>
        </w:tabs>
        <w:spacing w:lineRule="auto" w:line="276"/>
        <w:rPr>
          <w:color w:val="000000"/>
          <w:szCs w:val="28"/>
        </w:rPr>
      </w:pPr>
      <w:r>
        <w:rPr>
          <w:color w:val="000000"/>
          <w:szCs w:val="28"/>
        </w:rPr>
      </w:r>
    </w:p>
    <w:p>
      <w:pPr>
        <w:pStyle w:val="Normal"/>
        <w:tabs>
          <w:tab w:val="left" w:pos="9639" w:leader="none"/>
        </w:tabs>
        <w:spacing w:lineRule="auto" w:line="276"/>
        <w:rPr>
          <w:color w:val="000000"/>
          <w:szCs w:val="28"/>
        </w:rPr>
      </w:pPr>
      <w:r>
        <w:rPr>
          <w:color w:val="000000"/>
          <w:szCs w:val="28"/>
        </w:rPr>
      </w:r>
    </w:p>
    <w:p>
      <w:pPr>
        <w:pStyle w:val="Normal"/>
        <w:tabs>
          <w:tab w:val="left" w:pos="9639" w:leader="none"/>
        </w:tabs>
        <w:spacing w:lineRule="auto" w:line="276"/>
        <w:rPr>
          <w:color w:val="000000"/>
          <w:szCs w:val="28"/>
        </w:rPr>
      </w:pPr>
      <w:r>
        <w:rPr>
          <w:color w:val="000000"/>
          <w:szCs w:val="28"/>
        </w:rPr>
      </w:r>
    </w:p>
    <w:p>
      <w:pPr>
        <w:pStyle w:val="Normal"/>
        <w:tabs>
          <w:tab w:val="left" w:pos="9639" w:leader="none"/>
        </w:tabs>
        <w:spacing w:lineRule="auto" w:line="276"/>
        <w:rPr>
          <w:color w:val="000000"/>
          <w:szCs w:val="28"/>
        </w:rPr>
      </w:pPr>
      <w:r>
        <w:rPr>
          <w:color w:val="000000"/>
          <w:szCs w:val="28"/>
        </w:rPr>
      </w:r>
    </w:p>
    <w:p>
      <w:pPr>
        <w:pStyle w:val="Normal"/>
        <w:tabs>
          <w:tab w:val="left" w:pos="9639" w:leader="none"/>
        </w:tabs>
        <w:spacing w:lineRule="auto" w:line="276"/>
        <w:rPr>
          <w:color w:val="000000"/>
          <w:szCs w:val="28"/>
        </w:rPr>
      </w:pPr>
      <w:r>
        <w:rPr>
          <w:color w:val="000000"/>
          <w:szCs w:val="28"/>
        </w:rPr>
      </w:r>
    </w:p>
    <w:p>
      <w:pPr>
        <w:pStyle w:val="Normal"/>
        <w:tabs>
          <w:tab w:val="left" w:pos="9639" w:leader="none"/>
        </w:tabs>
        <w:spacing w:lineRule="auto" w:line="276"/>
        <w:rPr>
          <w:color w:val="000000"/>
          <w:szCs w:val="28"/>
        </w:rPr>
      </w:pPr>
      <w:r>
        <w:rPr>
          <w:color w:val="000000"/>
          <w:szCs w:val="28"/>
        </w:rPr>
      </w:r>
    </w:p>
    <w:p>
      <w:pPr>
        <w:pStyle w:val="Normal"/>
        <w:tabs>
          <w:tab w:val="left" w:pos="9639" w:leader="none"/>
        </w:tabs>
        <w:spacing w:lineRule="auto" w:line="276"/>
        <w:rPr>
          <w:color w:val="000000"/>
          <w:szCs w:val="28"/>
        </w:rPr>
      </w:pPr>
      <w:r>
        <w:rPr>
          <w:color w:val="000000"/>
          <w:szCs w:val="28"/>
        </w:rPr>
      </w:r>
    </w:p>
    <w:p>
      <w:pPr>
        <w:pStyle w:val="Normal"/>
        <w:tabs>
          <w:tab w:val="left" w:pos="9639" w:leader="none"/>
        </w:tabs>
        <w:spacing w:lineRule="auto" w:line="276"/>
        <w:rPr>
          <w:color w:val="000000"/>
          <w:szCs w:val="28"/>
        </w:rPr>
      </w:pPr>
      <w:r>
        <w:rPr>
          <w:color w:val="000000"/>
          <w:szCs w:val="28"/>
        </w:rPr>
      </w:r>
    </w:p>
    <w:p>
      <w:pPr>
        <w:pStyle w:val="Normal"/>
        <w:ind w:hanging="0"/>
        <w:jc w:val="center"/>
        <w:rPr>
          <w:b/>
          <w:b/>
          <w:szCs w:val="28"/>
        </w:rPr>
      </w:pPr>
      <w:r>
        <w:rPr>
          <w:b/>
          <w:szCs w:val="28"/>
        </w:rPr>
        <w:t>Каталог координат отменяемых поворотных точек красных линий,</w:t>
      </w:r>
    </w:p>
    <w:p>
      <w:pPr>
        <w:pStyle w:val="Normal"/>
        <w:ind w:hanging="0"/>
        <w:jc w:val="center"/>
        <w:rPr>
          <w:i/>
          <w:i/>
          <w:color w:val="000000"/>
          <w:szCs w:val="28"/>
        </w:rPr>
      </w:pPr>
      <w:r>
        <w:rPr>
          <w:i/>
          <w:color w:val="000000"/>
          <w:szCs w:val="28"/>
        </w:rPr>
        <w:t xml:space="preserve">(утвержденные распоряжением Правительства </w:t>
      </w:r>
    </w:p>
    <w:p>
      <w:pPr>
        <w:pStyle w:val="Normal"/>
        <w:ind w:hanging="0"/>
        <w:jc w:val="center"/>
        <w:rPr>
          <w:color w:val="000000"/>
          <w:szCs w:val="28"/>
        </w:rPr>
      </w:pPr>
      <w:r>
        <w:rPr>
          <w:i/>
          <w:color w:val="000000"/>
          <w:szCs w:val="28"/>
        </w:rPr>
        <w:t xml:space="preserve">Астраханской области от 21.08.2015 №349-Пр) </w:t>
      </w:r>
      <w:r>
        <w:rPr>
          <w:color w:val="000000"/>
          <w:szCs w:val="28"/>
        </w:rPr>
        <w:t xml:space="preserve"> </w:t>
      </w:r>
    </w:p>
    <w:p>
      <w:pPr>
        <w:pStyle w:val="Normal"/>
        <w:tabs>
          <w:tab w:val="left" w:pos="9639" w:leader="none"/>
        </w:tabs>
        <w:spacing w:lineRule="auto" w:line="276"/>
        <w:rPr>
          <w:color w:val="000000"/>
          <w:szCs w:val="28"/>
        </w:rPr>
      </w:pPr>
      <w:r>
        <w:rPr>
          <w:color w:val="000000"/>
          <w:szCs w:val="28"/>
        </w:rPr>
      </w:r>
    </w:p>
    <w:tbl>
      <w:tblPr>
        <w:tblW w:w="5645" w:type="dxa"/>
        <w:jc w:val="left"/>
        <w:tblInd w:w="817" w:type="dxa"/>
        <w:tblBorders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09"/>
        <w:gridCol w:w="993"/>
        <w:gridCol w:w="1"/>
        <w:gridCol w:w="2183"/>
        <w:gridCol w:w="1848"/>
        <w:gridCol w:w="1"/>
        <w:gridCol w:w="310"/>
      </w:tblGrid>
      <w:tr>
        <w:trPr>
          <w:trHeight w:val="258" w:hRule="atLeast"/>
        </w:trPr>
        <w:tc>
          <w:tcPr>
            <w:tcW w:w="309" w:type="dxa"/>
            <w:tcBorders/>
            <w:shd w:color="auto" w:fill="auto" w:val="clear"/>
            <w:vAlign w:val="bottom"/>
          </w:tcPr>
          <w:p>
            <w:pPr>
              <w:pStyle w:val="Normal"/>
              <w:ind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93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184" w:type="dxa"/>
            <w:gridSpan w:val="2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48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11" w:type="dxa"/>
            <w:gridSpan w:val="2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591" w:hRule="atLeast"/>
        </w:trPr>
        <w:tc>
          <w:tcPr>
            <w:tcW w:w="1303" w:type="dxa"/>
            <w:gridSpan w:val="3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4032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 координат         МСК-30</w:t>
            </w:r>
          </w:p>
        </w:tc>
        <w:tc>
          <w:tcPr>
            <w:tcW w:w="310" w:type="dxa"/>
            <w:tcBorders/>
            <w:shd w:color="auto" w:fill="auto" w:val="clear"/>
            <w:vAlign w:val="bottom"/>
          </w:tcPr>
          <w:p>
            <w:pPr>
              <w:pStyle w:val="Normal"/>
              <w:ind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58" w:hRule="atLeast"/>
        </w:trPr>
        <w:tc>
          <w:tcPr>
            <w:tcW w:w="1303" w:type="dxa"/>
            <w:gridSpan w:val="3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ind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83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849" w:type="dxa"/>
            <w:gridSpan w:val="2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</w:t>
            </w:r>
          </w:p>
        </w:tc>
        <w:tc>
          <w:tcPr>
            <w:tcW w:w="310" w:type="dxa"/>
            <w:tcBorders/>
            <w:shd w:color="auto" w:fill="auto" w:val="clear"/>
            <w:vAlign w:val="bottom"/>
          </w:tcPr>
          <w:p>
            <w:pPr>
              <w:pStyle w:val="Normal"/>
              <w:ind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58" w:hRule="atLeast"/>
        </w:trPr>
        <w:tc>
          <w:tcPr>
            <w:tcW w:w="1303" w:type="dxa"/>
            <w:gridSpan w:val="3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bottom"/>
          </w:tcPr>
          <w:p>
            <w:pPr>
              <w:pStyle w:val="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83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420020,49</w:t>
            </w:r>
          </w:p>
        </w:tc>
        <w:tc>
          <w:tcPr>
            <w:tcW w:w="1849" w:type="dxa"/>
            <w:gridSpan w:val="2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2220196,39</w:t>
            </w:r>
          </w:p>
        </w:tc>
        <w:tc>
          <w:tcPr>
            <w:tcW w:w="310" w:type="dxa"/>
            <w:tcBorders/>
            <w:shd w:color="auto" w:fill="auto" w:val="clear"/>
            <w:vAlign w:val="bottom"/>
          </w:tcPr>
          <w:p>
            <w:pPr>
              <w:pStyle w:val="Normal"/>
              <w:ind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58" w:hRule="atLeast"/>
        </w:trPr>
        <w:tc>
          <w:tcPr>
            <w:tcW w:w="1303" w:type="dxa"/>
            <w:gridSpan w:val="3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bottom"/>
          </w:tcPr>
          <w:p>
            <w:pPr>
              <w:pStyle w:val="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83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420005,20</w:t>
            </w:r>
          </w:p>
        </w:tc>
        <w:tc>
          <w:tcPr>
            <w:tcW w:w="1849" w:type="dxa"/>
            <w:gridSpan w:val="2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2220181,37</w:t>
            </w:r>
          </w:p>
        </w:tc>
        <w:tc>
          <w:tcPr>
            <w:tcW w:w="310" w:type="dxa"/>
            <w:tcBorders/>
            <w:shd w:color="auto" w:fill="auto" w:val="clear"/>
            <w:vAlign w:val="bottom"/>
          </w:tcPr>
          <w:p>
            <w:pPr>
              <w:pStyle w:val="Normal"/>
              <w:ind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58" w:hRule="atLeast"/>
        </w:trPr>
        <w:tc>
          <w:tcPr>
            <w:tcW w:w="1303" w:type="dxa"/>
            <w:gridSpan w:val="3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bottom"/>
          </w:tcPr>
          <w:p>
            <w:pPr>
              <w:pStyle w:val="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83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419975,13</w:t>
            </w:r>
          </w:p>
        </w:tc>
        <w:tc>
          <w:tcPr>
            <w:tcW w:w="1849" w:type="dxa"/>
            <w:gridSpan w:val="2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2220260,65</w:t>
            </w:r>
          </w:p>
        </w:tc>
        <w:tc>
          <w:tcPr>
            <w:tcW w:w="310" w:type="dxa"/>
            <w:tcBorders/>
            <w:shd w:color="auto" w:fill="auto" w:val="clear"/>
            <w:vAlign w:val="bottom"/>
          </w:tcPr>
          <w:p>
            <w:pPr>
              <w:pStyle w:val="Normal"/>
              <w:ind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58" w:hRule="atLeast"/>
        </w:trPr>
        <w:tc>
          <w:tcPr>
            <w:tcW w:w="1303" w:type="dxa"/>
            <w:gridSpan w:val="3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bottom"/>
          </w:tcPr>
          <w:p>
            <w:pPr>
              <w:pStyle w:val="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83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420007,17</w:t>
            </w:r>
          </w:p>
        </w:tc>
        <w:tc>
          <w:tcPr>
            <w:tcW w:w="1849" w:type="dxa"/>
            <w:gridSpan w:val="2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2220231,15</w:t>
            </w:r>
          </w:p>
        </w:tc>
        <w:tc>
          <w:tcPr>
            <w:tcW w:w="310" w:type="dxa"/>
            <w:tcBorders/>
            <w:shd w:color="auto" w:fill="auto" w:val="clear"/>
            <w:vAlign w:val="bottom"/>
          </w:tcPr>
          <w:p>
            <w:pPr>
              <w:pStyle w:val="Normal"/>
              <w:ind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3" w:hRule="exact"/>
        </w:trPr>
        <w:tc>
          <w:tcPr>
            <w:tcW w:w="1303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ind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83" w:type="dxa"/>
            <w:tcBorders/>
            <w:shd w:color="auto" w:fill="auto" w:val="clear"/>
            <w:vAlign w:val="bottom"/>
          </w:tcPr>
          <w:p>
            <w:pPr>
              <w:pStyle w:val="Normal"/>
              <w:ind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4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ind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10" w:type="dxa"/>
            <w:tcBorders/>
            <w:shd w:color="auto" w:fill="auto" w:val="clear"/>
            <w:vAlign w:val="bottom"/>
          </w:tcPr>
          <w:p>
            <w:pPr>
              <w:pStyle w:val="Normal"/>
              <w:ind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tabs>
          <w:tab w:val="left" w:pos="9639" w:leader="none"/>
        </w:tabs>
        <w:spacing w:lineRule="auto" w:line="276"/>
        <w:ind w:hanging="0"/>
        <w:rPr>
          <w:color w:val="000000"/>
          <w:szCs w:val="28"/>
        </w:rPr>
      </w:pPr>
      <w:r>
        <w:rPr>
          <w:color w:val="000000"/>
          <w:szCs w:val="28"/>
        </w:rPr>
      </w:r>
    </w:p>
    <w:p>
      <w:pPr>
        <w:pStyle w:val="12"/>
        <w:pBdr/>
        <w:spacing w:lineRule="auto" w:line="360"/>
        <w:ind w:left="83" w:firstLine="813"/>
        <w:jc w:val="both"/>
        <w:rPr>
          <w:sz w:val="25"/>
          <w:szCs w:val="25"/>
        </w:rPr>
      </w:pPr>
      <w:r>
        <w:rPr>
          <w:sz w:val="25"/>
          <w:szCs w:val="25"/>
        </w:rPr>
      </w:r>
    </w:p>
    <w:sectPr>
      <w:headerReference w:type="default" r:id="rId2"/>
      <w:headerReference w:type="first" r:id="rId3"/>
      <w:footerReference w:type="default" r:id="rId4"/>
      <w:footerReference w:type="first" r:id="rId5"/>
      <w:type w:val="nextPage"/>
      <w:pgSz w:w="11906" w:h="16838"/>
      <w:pgMar w:left="1418" w:right="849" w:header="719" w:top="776" w:footer="284" w:bottom="2835" w:gutter="0"/>
      <w:pgNumType w:fmt="decimal"/>
      <w:formProt w:val="false"/>
      <w:titlePg/>
      <w:textDirection w:val="lrTb"/>
      <w:docGrid w:type="default" w:linePitch="360" w:charSpace="4294952959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Wingdings">
    <w:charset w:val="cc"/>
    <w:family w:val="roman"/>
    <w:pitch w:val="variable"/>
  </w:font>
  <w:font w:name="Tahoma">
    <w:charset w:val="cc"/>
    <w:family w:val="roman"/>
    <w:pitch w:val="variable"/>
  </w:font>
  <w:font w:name="Arial Narrow">
    <w:charset w:val="cc"/>
    <w:family w:val="roman"/>
    <w:pitch w:val="variable"/>
  </w:font>
  <w:font w:name="Verdana">
    <w:charset w:val="cc"/>
    <w:family w:val="roman"/>
    <w:pitch w:val="variable"/>
  </w:font>
  <w:font w:name="Arial">
    <w:charset w:val="cc"/>
    <w:family w:val="auto"/>
    <w:pitch w:val="default"/>
  </w:font>
  <w:font w:name="Times New Roman">
    <w:charset w:val="cc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4"/>
      <w:ind w:right="360" w:firstLine="709"/>
      <w:rPr>
        <w:sz w:val="25"/>
        <w:szCs w:val="25"/>
      </w:rPr>
    </w:pPr>
    <w:r>
      <w:rPr>
        <w:sz w:val="25"/>
        <w:szCs w:val="25"/>
      </w:rPr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4"/>
      <w:rPr>
        <w:sz w:val="25"/>
        <w:szCs w:val="25"/>
      </w:rPr>
    </w:pPr>
    <w:r>
      <w:rPr>
        <w:sz w:val="25"/>
        <w:szCs w:val="25"/>
      </w:rPr>
      <mc:AlternateContent>
        <mc:Choice Requires="wps">
          <w:drawing>
            <wp:anchor behindDoc="1" distT="0" distB="0" distL="114300" distR="114300" simplePos="0" locked="0" layoutInCell="1" allowOverlap="1" relativeHeight="14" wp14:anchorId="1FC52870">
              <wp:simplePos x="0" y="0"/>
              <wp:positionH relativeFrom="column">
                <wp:posOffset>4490720</wp:posOffset>
              </wp:positionH>
              <wp:positionV relativeFrom="paragraph">
                <wp:posOffset>-572135</wp:posOffset>
              </wp:positionV>
              <wp:extent cx="532765" cy="166370"/>
              <wp:effectExtent l="0" t="0" r="1270" b="5715"/>
              <wp:wrapNone/>
              <wp:docPr id="3" name="Text Box 21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2080" cy="165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0"/>
                            <w:ind w:hanging="0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auto"/>
                              <w:sz w:val="18"/>
                              <w:szCs w:val="18"/>
                            </w:rPr>
                            <w:t xml:space="preserve">            </w:t>
                          </w:r>
                          <w:r>
                            <w:rPr>
                              <w:color w:val="auto"/>
                              <w:sz w:val="18"/>
                              <w:szCs w:val="18"/>
                            </w:rPr>
                            <w:t>ПД</w:t>
                          </w:r>
                        </w:p>
                        <w:p>
                          <w:pPr>
                            <w:pStyle w:val="Style20"/>
                            <w:ind w:hanging="0"/>
                            <w:rPr>
                              <w:color w:val="auto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auto"/>
                              <w:sz w:val="18"/>
                              <w:szCs w:val="18"/>
                            </w:rPr>
                          </w:r>
                        </w:p>
                        <w:p>
                          <w:pPr>
                            <w:pStyle w:val="Style20"/>
                            <w:ind w:hanging="0"/>
                            <w:rPr>
                              <w:color w:val="auto"/>
                              <w:sz w:val="16"/>
                              <w:szCs w:val="16"/>
                            </w:rPr>
                          </w:pPr>
                          <w:r>
                            <w:rPr>
                              <w:color w:val="auto"/>
                              <w:sz w:val="16"/>
                              <w:szCs w:val="16"/>
                            </w:rPr>
                          </w:r>
                        </w:p>
                        <w:p>
                          <w:pPr>
                            <w:pStyle w:val="Style20"/>
                            <w:ind w:hanging="0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color w:val="auto"/>
                              <w:sz w:val="16"/>
                              <w:szCs w:val="16"/>
                            </w:rPr>
                            <w:t xml:space="preserve">  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213" stroked="f" style="position:absolute;margin-left:353.6pt;margin-top:-45.05pt;width:41.85pt;height:13pt" wp14:anchorId="1FC52870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0"/>
                      <w:ind w:hanging="0"/>
                      <w:rPr>
                        <w:sz w:val="18"/>
                        <w:szCs w:val="18"/>
                      </w:rPr>
                    </w:pPr>
                    <w:r>
                      <w:rPr>
                        <w:color w:val="auto"/>
                        <w:sz w:val="18"/>
                        <w:szCs w:val="18"/>
                      </w:rPr>
                      <w:t xml:space="preserve">            </w:t>
                    </w:r>
                    <w:r>
                      <w:rPr>
                        <w:color w:val="auto"/>
                        <w:sz w:val="18"/>
                        <w:szCs w:val="18"/>
                      </w:rPr>
                      <w:t>ПД</w:t>
                    </w:r>
                  </w:p>
                  <w:p>
                    <w:pPr>
                      <w:pStyle w:val="Style20"/>
                      <w:ind w:hanging="0"/>
                      <w:rPr>
                        <w:color w:val="auto"/>
                        <w:sz w:val="18"/>
                        <w:szCs w:val="18"/>
                      </w:rPr>
                    </w:pPr>
                    <w:r>
                      <w:rPr>
                        <w:color w:val="auto"/>
                        <w:sz w:val="18"/>
                        <w:szCs w:val="18"/>
                      </w:rPr>
                    </w:r>
                  </w:p>
                  <w:p>
                    <w:pPr>
                      <w:pStyle w:val="Style20"/>
                      <w:ind w:hanging="0"/>
                      <w:rPr>
                        <w:color w:val="auto"/>
                        <w:sz w:val="16"/>
                        <w:szCs w:val="16"/>
                      </w:rPr>
                    </w:pPr>
                    <w:r>
                      <w:rPr>
                        <w:color w:val="auto"/>
                        <w:sz w:val="16"/>
                        <w:szCs w:val="16"/>
                      </w:rPr>
                    </w:r>
                  </w:p>
                  <w:p>
                    <w:pPr>
                      <w:pStyle w:val="Style20"/>
                      <w:ind w:hanging="0"/>
                      <w:rPr>
                        <w:sz w:val="16"/>
                        <w:szCs w:val="16"/>
                      </w:rPr>
                    </w:pPr>
                    <w:r>
                      <w:rPr>
                        <w:color w:val="auto"/>
                        <w:sz w:val="16"/>
                        <w:szCs w:val="16"/>
                      </w:rPr>
                      <w:t xml:space="preserve">  </w:t>
                    </w: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3"/>
      <w:rPr>
        <w:sz w:val="25"/>
        <w:szCs w:val="25"/>
      </w:rPr>
    </w:pPr>
    <w:r>
      <w:rPr>
        <w:sz w:val="25"/>
        <w:szCs w:val="25"/>
      </w:rPr>
      <mc:AlternateContent>
        <mc:Choice Requires="wpg">
          <w:drawing>
            <wp:anchor behindDoc="1" distT="0" distB="0" distL="114300" distR="114300" simplePos="0" locked="0" layoutInCell="1" allowOverlap="1" relativeHeight="12" wp14:anchorId="43FC1B23">
              <wp:simplePos x="0" y="0"/>
              <wp:positionH relativeFrom="page">
                <wp:posOffset>277495</wp:posOffset>
              </wp:positionH>
              <wp:positionV relativeFrom="page">
                <wp:posOffset>259080</wp:posOffset>
              </wp:positionV>
              <wp:extent cx="7087235" cy="10218420"/>
              <wp:effectExtent l="0" t="0" r="19050" b="31115"/>
              <wp:wrapNone/>
              <wp:docPr id="1" name="Group 212"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799400">
                        <a:off x="0" y="0"/>
                        <a:ext cx="7086600" cy="10217880"/>
                      </a:xfrm>
                    </wpg:grpSpPr>
                    <wps:wsp>
                      <wps:cNvSpPr/>
                      <wps:spPr>
                        <a:xfrm flipH="1">
                          <a:off x="431280" y="0"/>
                          <a:ext cx="6653520" cy="72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431280" y="0"/>
                          <a:ext cx="720" cy="1021716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7085880" y="0"/>
                          <a:ext cx="720" cy="1021716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0" y="10217880"/>
                          <a:ext cx="7085160" cy="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431280" y="9684360"/>
                          <a:ext cx="6653520" cy="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791280" y="9684360"/>
                          <a:ext cx="0" cy="53352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1150560" y="9684360"/>
                          <a:ext cx="0" cy="53352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1510560" y="9684360"/>
                          <a:ext cx="0" cy="53352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2410560" y="9684360"/>
                          <a:ext cx="0" cy="53352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2769840" y="9684360"/>
                          <a:ext cx="0" cy="53352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6725880" y="9684360"/>
                          <a:ext cx="720" cy="53352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1870200" y="9684360"/>
                          <a:ext cx="720" cy="53352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431280" y="10040040"/>
                          <a:ext cx="2338200" cy="72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431280" y="9861480"/>
                          <a:ext cx="2338200" cy="72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6725880" y="9861480"/>
                          <a:ext cx="360000" cy="72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0" y="7191360"/>
                          <a:ext cx="720" cy="302652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0" y="7191360"/>
                          <a:ext cx="431280" cy="72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0" y="8081640"/>
                          <a:ext cx="431280" cy="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0" y="9327600"/>
                          <a:ext cx="431280" cy="72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178920" y="7191360"/>
                          <a:ext cx="720" cy="302652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431280" y="10062720"/>
                          <a:ext cx="358920" cy="153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spacing w:before="0" w:after="0" w:lineRule="auto" w:line="240"/>
                              <w:ind w:hanging="0"/>
                              <w:jc w:val="center"/>
                              <w:rPr/>
                            </w:pPr>
                            <w:r>
                              <w:rPr>
                                <w:sz w:val="16"/>
                                <w:b w:val="false"/>
                                <w:u w:val="none"/>
                                <w:dstrike w:val="false"/>
                                <w:strike w:val="false"/>
                                <w:i w:val="false"/>
                                <w:vertAlign w:val="baseline"/>
                                <w:position w:val="0"/>
                                <w:spacing w:val="0"/>
                                <w:szCs w:val="16"/>
                                <w:bCs w:val="false"/>
                                <w:iCs w:val="false"/>
                                <w:smallCaps w:val="false"/>
                                <w:caps w:val="false"/>
                              </w:rPr>
                              <w:t>Изм</w:t>
                            </w:r>
                            <w:r>
                              <w:rPr>
                                <w:sz w:val="16"/>
                                <w:b w:val="false"/>
                                <w:u w:val="none"/>
                                <w:dstrike w:val="false"/>
                                <w:strike w:val="false"/>
                                <w:i w:val="false"/>
                                <w:vertAlign w:val="baseline"/>
                                <w:position w:val="0"/>
                                <w:spacing w:val="0"/>
                                <w:szCs w:val="16"/>
                                <w:bCs w:val="false"/>
                                <w:iCs w:val="false"/>
                                <w:smallCaps w:val="false"/>
                                <w:caps w:val="false"/>
                                <w:rFonts w:ascii="Arial" w:hAnsi="Arial"/>
                              </w:rPr>
                              <w:t>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  <wps:wsp>
                      <wps:cNvSpPr/>
                      <wps:spPr>
                        <a:xfrm>
                          <a:off x="791280" y="10061640"/>
                          <a:ext cx="358920" cy="152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spacing w:before="0" w:after="0" w:lineRule="auto" w:line="240"/>
                              <w:ind w:hanging="0"/>
                              <w:jc w:val="center"/>
                              <w:rPr/>
                            </w:pPr>
                            <w:r>
                              <w:rPr>
                                <w:sz w:val="16"/>
                                <w:b w:val="false"/>
                                <w:u w:val="none"/>
                                <w:dstrike w:val="false"/>
                                <w:strike w:val="false"/>
                                <w:i w:val="false"/>
                                <w:vertAlign w:val="baseline"/>
                                <w:position w:val="0"/>
                                <w:spacing w:val="0"/>
                                <w:szCs w:val="16"/>
                                <w:bCs w:val="false"/>
                                <w:iCs w:val="false"/>
                                <w:smallCaps w:val="false"/>
                                <w:caps w:val="false"/>
                              </w:rPr>
                              <w:t>Кол.уч</w:t>
                            </w:r>
                            <w:r>
                              <w:rPr>
                                <w:b w:val="false"/>
                                <w:u w:val="none"/>
                                <w:dstrike w:val="false"/>
                                <w:strike w:val="false"/>
                                <w:vertAlign w:val="baseline"/>
                                <w:position w:val="0"/>
                                <w:sz w:val="14"/>
                                <w:spacing w:val="0"/>
                                <w:bCs w:val="false"/>
                                <w:smallCaps w:val="false"/>
                                <w:caps w:val="false"/>
                                <w:sz w:val="14"/>
                                <w:i/>
                                <w:szCs w:val="14"/>
                                <w:iCs/>
                                <w:rFonts w:ascii="Arial" w:hAnsi="Arial"/>
                              </w:rPr>
                              <w:t>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  <wps:wsp>
                      <wps:cNvSpPr/>
                      <wps:spPr>
                        <a:xfrm>
                          <a:off x="1150560" y="10061640"/>
                          <a:ext cx="358920" cy="152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spacing w:before="0" w:after="0" w:lineRule="auto" w:line="240"/>
                              <w:ind w:hanging="0"/>
                              <w:jc w:val="center"/>
                              <w:rPr/>
                            </w:pPr>
                            <w:r>
                              <w:rPr>
                                <w:sz w:val="16"/>
                                <w:b w:val="false"/>
                                <w:u w:val="none"/>
                                <w:dstrike w:val="false"/>
                                <w:strike w:val="false"/>
                                <w:i w:val="false"/>
                                <w:vertAlign w:val="baseline"/>
                                <w:position w:val="0"/>
                                <w:spacing w:val="0"/>
                                <w:szCs w:val="16"/>
                                <w:bCs w:val="false"/>
                                <w:iCs w:val="false"/>
                                <w:smallCaps w:val="false"/>
                                <w:caps w:val="false"/>
                              </w:rPr>
                              <w:t>Лист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  <wps:wsp>
                      <wps:cNvSpPr/>
                      <wps:spPr>
                        <a:xfrm>
                          <a:off x="1510560" y="10061640"/>
                          <a:ext cx="358920" cy="152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spacing w:before="0" w:after="0" w:lineRule="auto" w:line="240"/>
                              <w:ind w:hanging="0"/>
                              <w:jc w:val="center"/>
                              <w:rPr/>
                            </w:pPr>
                            <w:r>
                              <w:rPr>
                                <w:sz w:val="16"/>
                                <w:b w:val="false"/>
                                <w:u w:val="none"/>
                                <w:dstrike w:val="false"/>
                                <w:strike w:val="false"/>
                                <w:i w:val="false"/>
                                <w:vertAlign w:val="baseline"/>
                                <w:position w:val="0"/>
                                <w:spacing w:val="0"/>
                                <w:szCs w:val="16"/>
                                <w:bCs w:val="false"/>
                                <w:iCs w:val="false"/>
                                <w:smallCaps w:val="false"/>
                                <w:caps w:val="false"/>
                              </w:rPr>
                              <w:t>№ док</w:t>
                            </w:r>
                            <w:r>
                              <w:rPr>
                                <w:b w:val="false"/>
                                <w:u w:val="none"/>
                                <w:dstrike w:val="false"/>
                                <w:strike w:val="false"/>
                                <w:i w:val="false"/>
                                <w:vertAlign w:val="baseline"/>
                                <w:position w:val="0"/>
                                <w:sz w:val="14"/>
                                <w:spacing w:val="0"/>
                                <w:bCs w:val="false"/>
                                <w:iCs w:val="false"/>
                                <w:smallCaps w:val="false"/>
                                <w:caps w:val="false"/>
                                <w:sz w:val="14"/>
                                <w:szCs w:val="14"/>
                                <w:rFonts w:ascii="Arial" w:hAnsi="Arial"/>
                              </w:rPr>
                              <w:t>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  <wps:wsp>
                      <wps:cNvSpPr/>
                      <wps:spPr>
                        <a:xfrm>
                          <a:off x="1870200" y="10061640"/>
                          <a:ext cx="537840" cy="152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spacing w:before="0" w:after="0" w:lineRule="auto" w:line="240"/>
                              <w:ind w:hanging="0"/>
                              <w:jc w:val="center"/>
                              <w:rPr/>
                            </w:pPr>
                            <w:r>
                              <w:rPr>
                                <w:sz w:val="16"/>
                                <w:b w:val="false"/>
                                <w:u w:val="none"/>
                                <w:dstrike w:val="false"/>
                                <w:strike w:val="false"/>
                                <w:i w:val="false"/>
                                <w:vertAlign w:val="baseline"/>
                                <w:position w:val="0"/>
                                <w:spacing w:val="0"/>
                                <w:szCs w:val="16"/>
                                <w:bCs w:val="false"/>
                                <w:iCs w:val="false"/>
                                <w:smallCaps w:val="false"/>
                                <w:caps w:val="false"/>
                              </w:rPr>
                              <w:t>Подпись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  <wps:wsp>
                      <wps:cNvSpPr/>
                      <wps:spPr>
                        <a:xfrm>
                          <a:off x="2410560" y="10061640"/>
                          <a:ext cx="358920" cy="152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spacing w:before="0" w:after="0" w:lineRule="auto" w:line="240"/>
                              <w:ind w:hanging="0"/>
                              <w:jc w:val="center"/>
                              <w:rPr/>
                            </w:pPr>
                            <w:r>
                              <w:rPr>
                                <w:sz w:val="16"/>
                                <w:b w:val="false"/>
                                <w:u w:val="none"/>
                                <w:dstrike w:val="false"/>
                                <w:strike w:val="false"/>
                                <w:i w:val="false"/>
                                <w:vertAlign w:val="baseline"/>
                                <w:position w:val="0"/>
                                <w:spacing w:val="0"/>
                                <w:szCs w:val="16"/>
                                <w:bCs w:val="false"/>
                                <w:iCs w:val="false"/>
                                <w:smallCaps w:val="false"/>
                                <w:caps w:val="false"/>
                              </w:rPr>
                              <w:t>Дата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  <wps:wsp>
                      <wps:cNvSpPr/>
                      <wps:spPr>
                        <a:xfrm>
                          <a:off x="6725880" y="9705240"/>
                          <a:ext cx="358920" cy="152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spacing w:before="0" w:after="0" w:lineRule="auto" w:line="240"/>
                              <w:ind w:hanging="0"/>
                              <w:jc w:val="center"/>
                              <w:rPr/>
                            </w:pPr>
                            <w:r>
                              <w:rPr>
                                <w:sz w:val="16"/>
                                <w:b w:val="false"/>
                                <w:u w:val="none"/>
                                <w:dstrike w:val="false"/>
                                <w:strike w:val="false"/>
                                <w:i w:val="false"/>
                                <w:vertAlign w:val="baseline"/>
                                <w:position w:val="0"/>
                                <w:spacing w:val="0"/>
                                <w:szCs w:val="16"/>
                                <w:bCs w:val="false"/>
                                <w:iCs w:val="false"/>
                                <w:smallCaps w:val="false"/>
                                <w:caps w:val="false"/>
                              </w:rPr>
                              <w:t>Лист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  <wps:wsp>
                      <wps:cNvSpPr/>
                      <wps:spPr>
                        <a:xfrm>
                          <a:off x="6736680" y="9947160"/>
                          <a:ext cx="342360" cy="152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spacing w:before="0" w:after="0" w:lineRule="auto" w:line="240"/>
                              <w:ind w:hanging="0"/>
                              <w:jc w:val="center"/>
                              <w:rPr/>
                            </w:pPr>
                            <w:r>
                              <w:rPr>
                                <w:sz w:val="18"/>
                                <w:b/>
                                <w:u w:val="none"/>
                                <w:dstrike w:val="false"/>
                                <w:strike w:val="false"/>
                                <w:i/>
                                <w:vertAlign w:val="baseline"/>
                                <w:position w:val="0"/>
                                <w:spacing w:val="0"/>
                                <w:szCs w:val="18"/>
                                <w:bCs/>
                                <w:iCs/>
                                <w:smallCaps w:val="false"/>
                                <w:caps w:val="false"/>
                              </w:rPr>
                              <w:t>11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  <wps:wsp>
                      <wps:cNvSpPr/>
                      <wps:spPr>
                        <a:xfrm>
                          <a:off x="21600" y="9328320"/>
                          <a:ext cx="154440" cy="888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spacing w:before="0" w:after="0" w:lineRule="auto" w:line="240"/>
                              <w:ind w:hanging="0"/>
                              <w:jc w:val="center"/>
                              <w:rPr/>
                            </w:pPr>
                            <w:r>
                              <w:rPr>
                                <w:sz w:val="14"/>
                                <w:b w:val="false"/>
                                <w:u w:val="none"/>
                                <w:dstrike w:val="false"/>
                                <w:strike w:val="false"/>
                                <w:i/>
                                <w:vertAlign w:val="baseline"/>
                                <w:position w:val="0"/>
                                <w:spacing w:val="0"/>
                                <w:szCs w:val="14"/>
                                <w:bCs w:val="false"/>
                                <w:iCs/>
                                <w:smallCaps w:val="false"/>
                                <w:caps w:val="false"/>
                                <w:rFonts w:ascii="Arial" w:hAnsi="Arial"/>
                              </w:rPr>
                              <w:t>Инв. № подл.</w:t>
                            </w:r>
                          </w:p>
                        </w:txbxContent>
                      </wps:txbx>
                      <wps:bodyPr lIns="0" rIns="0" tIns="0" bIns="0" vert="vert270">
                        <a:noAutofit/>
                      </wps:bodyPr>
                    </wps:wsp>
                    <wps:wsp>
                      <wps:cNvSpPr/>
                      <wps:spPr>
                        <a:xfrm>
                          <a:off x="21600" y="8080920"/>
                          <a:ext cx="154440" cy="1245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spacing w:before="0" w:after="0" w:lineRule="auto" w:line="240"/>
                              <w:ind w:hanging="0"/>
                              <w:jc w:val="center"/>
                              <w:rPr/>
                            </w:pPr>
                            <w:r>
                              <w:rPr>
                                <w:sz w:val="14"/>
                                <w:b w:val="false"/>
                                <w:u w:val="none"/>
                                <w:dstrike w:val="false"/>
                                <w:strike w:val="false"/>
                                <w:i/>
                                <w:vertAlign w:val="baseline"/>
                                <w:position w:val="0"/>
                                <w:spacing w:val="0"/>
                                <w:szCs w:val="14"/>
                                <w:bCs w:val="false"/>
                                <w:iCs/>
                                <w:smallCaps w:val="false"/>
                                <w:caps w:val="false"/>
                                <w:rFonts w:ascii="Arial" w:hAnsi="Arial"/>
                              </w:rPr>
                              <w:t>Подп. и дата</w:t>
                            </w:r>
                          </w:p>
                        </w:txbxContent>
                      </wps:txbx>
                      <wps:bodyPr lIns="0" rIns="0" tIns="0" bIns="0" vert="vert270">
                        <a:noAutofit/>
                      </wps:bodyPr>
                    </wps:wsp>
                    <wps:wsp>
                      <wps:cNvSpPr/>
                      <wps:spPr>
                        <a:xfrm>
                          <a:off x="21600" y="7192800"/>
                          <a:ext cx="154440" cy="888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spacing w:before="0" w:after="0" w:lineRule="auto" w:line="240"/>
                              <w:ind w:hanging="0"/>
                              <w:jc w:val="center"/>
                              <w:rPr/>
                            </w:pPr>
                            <w:r>
                              <w:rPr>
                                <w:sz w:val="14"/>
                                <w:b w:val="false"/>
                                <w:u w:val="none"/>
                                <w:dstrike w:val="false"/>
                                <w:strike w:val="false"/>
                                <w:i/>
                                <w:vertAlign w:val="baseline"/>
                                <w:position w:val="0"/>
                                <w:spacing w:val="0"/>
                                <w:szCs w:val="14"/>
                                <w:bCs w:val="false"/>
                                <w:iCs/>
                                <w:smallCaps w:val="false"/>
                                <w:caps w:val="false"/>
                                <w:rFonts w:ascii="Arial" w:hAnsi="Arial"/>
                              </w:rPr>
                              <w:t>Взам. инв. №</w:t>
                            </w:r>
                          </w:p>
                        </w:txbxContent>
                      </wps:txbx>
                      <wps:bodyPr lIns="0" rIns="0" tIns="0" bIns="0" vert="vert270">
                        <a:noAutofit/>
                      </wps:bodyPr>
                    </wps:wsp>
                    <wps:wsp>
                      <wps:cNvSpPr/>
                      <wps:spPr>
                        <a:xfrm>
                          <a:off x="2942640" y="9778320"/>
                          <a:ext cx="3595320" cy="355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spacing w:before="0" w:after="0" w:lineRule="auto" w:line="240"/>
                              <w:ind w:hanging="0"/>
                              <w:jc w:val="center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overflowPunct w:val="false"/>
                              <w:spacing w:before="0" w:after="0" w:lineRule="auto" w:line="240"/>
                              <w:ind w:hanging="0"/>
                              <w:jc w:val="center"/>
                              <w:rPr/>
                            </w:pPr>
                            <w:r>
                              <w:rPr>
                                <w:sz w:val="24"/>
                                <w:b w:val="false"/>
                                <w:u w:val="none"/>
                                <w:dstrike w:val="false"/>
                                <w:strike w:val="false"/>
                                <w:i w:val="false"/>
                                <w:vertAlign w:val="baseline"/>
                                <w:position w:val="0"/>
                                <w:spacing w:val="0"/>
                                <w:szCs w:val="24"/>
                                <w:bCs w:val="false"/>
                                <w:iCs w:val="false"/>
                                <w:smallCaps w:val="false"/>
                                <w:caps w:val="false"/>
                              </w:rPr>
                              <w:t>15-ППМ</w:t>
                            </w:r>
                          </w:p>
                          <w:p>
                            <w:pPr>
                              <w:overflowPunct w:val="false"/>
                              <w:spacing w:before="0" w:after="0" w:lineRule="auto" w:line="240"/>
                              <w:ind w:hanging="0"/>
                              <w:jc w:val="center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shape_0" alt="Group 212" style="position:absolute;margin-left:21.8pt;margin-top:20.4pt;width:557.95pt;height:804.5pt" coordorigin="436,408" coordsize="11159,16090">
              <v:line id="shape_0" from="1115,408" to="11592,408" ID="Line 125" stroked="t" style="position:absolute;flip:x;mso-position-horizontal-relative:page;mso-position-vertical-relative:page">
                <v:stroke color="black" weight="12600" joinstyle="round" endcap="flat"/>
                <v:fill o:detectmouseclick="t" on="false"/>
              </v:line>
              <v:line id="shape_0" from="1115,408" to="1115,16497" ID="Line 126" stroked="t" style="position:absolute;mso-position-horizontal-relative:page;mso-position-vertical-relative:page">
                <v:stroke color="black" weight="12600" joinstyle="round" endcap="flat"/>
                <v:fill o:detectmouseclick="t" on="false"/>
              </v:line>
              <v:line id="shape_0" from="11595,408" to="11595,16497" ID="Line 127" stroked="t" style="position:absolute;mso-position-horizontal-relative:page;mso-position-vertical-relative:page">
                <v:stroke color="black" weight="12600" joinstyle="round" endcap="flat"/>
                <v:fill o:detectmouseclick="t" on="false"/>
              </v:line>
              <v:line id="shape_0" from="436,16499" to="11593,16499" ID="Line 128" stroked="t" style="position:absolute;mso-position-horizontal-relative:page;mso-position-vertical-relative:page">
                <v:stroke color="black" weight="12600" joinstyle="round" endcap="flat"/>
                <v:fill o:detectmouseclick="t" on="false"/>
              </v:line>
              <v:line id="shape_0" from="1115,15659" to="11592,15659" ID="Line 129" stroked="t" style="position:absolute;mso-position-horizontal-relative:page;mso-position-vertical-relative:page">
                <v:stroke color="black" weight="12600" joinstyle="round" endcap="flat"/>
                <v:fill o:detectmouseclick="t" on="false"/>
              </v:line>
              <v:line id="shape_0" from="1682,15659" to="1682,16498" ID="Line 130" stroked="t" style="position:absolute;mso-position-horizontal-relative:page;mso-position-vertical-relative:page">
                <v:stroke color="black" weight="12600" joinstyle="round" endcap="flat"/>
                <v:fill o:detectmouseclick="t" on="false"/>
              </v:line>
              <v:line id="shape_0" from="2248,15659" to="2248,16498" ID="Line 131" stroked="t" style="position:absolute;mso-position-horizontal-relative:page;mso-position-vertical-relative:page">
                <v:stroke color="black" weight="12600" joinstyle="round" endcap="flat"/>
                <v:fill o:detectmouseclick="t" on="false"/>
              </v:line>
              <v:line id="shape_0" from="2815,15659" to="2815,16498" ID="Line 132" stroked="t" style="position:absolute;mso-position-horizontal-relative:page;mso-position-vertical-relative:page">
                <v:stroke color="black" weight="12600" joinstyle="round" endcap="flat"/>
                <v:fill o:detectmouseclick="t" on="false"/>
              </v:line>
              <v:line id="shape_0" from="4232,15659" to="4232,16498" ID="Line 133" stroked="t" style="position:absolute;mso-position-horizontal-relative:page;mso-position-vertical-relative:page">
                <v:stroke color="black" weight="12600" joinstyle="round" endcap="flat"/>
                <v:fill o:detectmouseclick="t" on="false"/>
              </v:line>
              <v:line id="shape_0" from="4798,15659" to="4798,16498" ID="Line 134" stroked="t" style="position:absolute;mso-position-horizontal-relative:page;mso-position-vertical-relative:page">
                <v:stroke color="black" weight="12600" joinstyle="round" endcap="flat"/>
                <v:fill o:detectmouseclick="t" on="false"/>
              </v:line>
              <v:line id="shape_0" from="11028,15659" to="11028,16498" ID="Line 135" stroked="t" style="position:absolute;mso-position-horizontal-relative:page;mso-position-vertical-relative:page">
                <v:stroke color="black" weight="12600" joinstyle="round" endcap="flat"/>
                <v:fill o:detectmouseclick="t" on="false"/>
              </v:line>
              <v:line id="shape_0" from="3381,15659" to="3381,16498" ID="Line 136" stroked="t" style="position:absolute;mso-position-horizontal-relative:page;mso-position-vertical-relative:page">
                <v:stroke color="black" weight="12600" joinstyle="round" endcap="flat"/>
                <v:fill o:detectmouseclick="t" on="false"/>
              </v:line>
              <v:line id="shape_0" from="1115,16219" to="4796,16219" ID="Line 137" stroked="t" style="position:absolute;mso-position-horizontal-relative:page;mso-position-vertical-relative:page">
                <v:stroke color="black" weight="12600" joinstyle="round" endcap="flat"/>
                <v:fill o:detectmouseclick="t" on="false"/>
              </v:line>
              <v:line id="shape_0" from="1115,15938" to="4796,15938" ID="Line 138" stroked="t" style="position:absolute;mso-position-horizontal-relative:page;mso-position-vertical-relative:page">
                <v:stroke color="black" weight="6480" joinstyle="round" endcap="flat"/>
                <v:fill o:detectmouseclick="t" on="false"/>
              </v:line>
              <v:line id="shape_0" from="11028,15938" to="11594,15938" ID="Line 139" stroked="t" style="position:absolute;mso-position-horizontal-relative:page;mso-position-vertical-relative:page">
                <v:stroke color="black" weight="12600" joinstyle="round" endcap="flat"/>
                <v:fill o:detectmouseclick="t" on="false"/>
              </v:line>
              <v:line id="shape_0" from="436,11733" to="436,16498" ID="Line 140" stroked="t" style="position:absolute;mso-position-horizontal-relative:page;mso-position-vertical-relative:page">
                <v:stroke color="black" weight="12600" joinstyle="round" endcap="flat"/>
                <v:fill o:detectmouseclick="t" on="false"/>
              </v:line>
              <v:line id="shape_0" from="436,11733" to="1114,11733" ID="Line 141" stroked="t" style="position:absolute;mso-position-horizontal-relative:page;mso-position-vertical-relative:page">
                <v:stroke color="black" weight="12600" joinstyle="round" endcap="flat"/>
                <v:fill o:detectmouseclick="t" on="false"/>
              </v:line>
              <v:line id="shape_0" from="436,13135" to="1114,13135" ID="Line 142" stroked="t" style="position:absolute;mso-position-horizontal-relative:page;mso-position-vertical-relative:page">
                <v:stroke color="black" weight="12600" joinstyle="round" endcap="flat"/>
                <v:fill o:detectmouseclick="t" on="false"/>
              </v:line>
              <v:line id="shape_0" from="436,15097" to="1114,15097" ID="Line 143" stroked="t" style="position:absolute;mso-position-horizontal-relative:page;mso-position-vertical-relative:page">
                <v:stroke color="black" weight="12600" joinstyle="round" endcap="flat"/>
                <v:fill o:detectmouseclick="t" on="false"/>
              </v:line>
              <v:line id="shape_0" from="718,11733" to="718,16498" ID="Line 144" stroked="t" style="position:absolute;mso-position-horizontal-relative:page;mso-position-vertical-relative:page">
                <v:stroke color="black" weight="12600" joinstyle="round" endcap="flat"/>
                <v:fill o:detectmouseclick="t" on="false"/>
              </v:line>
              <v:rect id="shape_0" ID="Text Box 145" stroked="f" style="position:absolute;left:1115;top:16255;width:564;height:241;mso-position-horizontal-relative:page;mso-position-vertical-relative:page">
                <v:textbox>
                  <w:txbxContent>
                    <w:p>
                      <w:pPr>
                        <w:overflowPunct w:val="false"/>
                        <w:spacing w:before="0" w:after="0" w:lineRule="auto" w:line="240"/>
                        <w:ind w:hanging="0"/>
                        <w:jc w:val="center"/>
                        <w:rPr/>
                      </w:pPr>
                      <w:r>
                        <w:rPr>
                          <w:sz w:val="16"/>
                          <w:b w:val="false"/>
                          <w:u w:val="none"/>
                          <w:dstrike w:val="false"/>
                          <w:strike w:val="false"/>
                          <w:i w:val="false"/>
                          <w:vertAlign w:val="baseline"/>
                          <w:position w:val="0"/>
                          <w:spacing w:val="0"/>
                          <w:szCs w:val="16"/>
                          <w:bCs w:val="false"/>
                          <w:iCs w:val="false"/>
                          <w:smallCaps w:val="false"/>
                          <w:caps w:val="false"/>
                        </w:rPr>
                        <w:t>Изм</w:t>
                      </w:r>
                      <w:r>
                        <w:rPr>
                          <w:sz w:val="16"/>
                          <w:b w:val="false"/>
                          <w:u w:val="none"/>
                          <w:dstrike w:val="false"/>
                          <w:strike w:val="false"/>
                          <w:i w:val="false"/>
                          <w:vertAlign w:val="baseline"/>
                          <w:position w:val="0"/>
                          <w:spacing w:val="0"/>
                          <w:szCs w:val="16"/>
                          <w:bCs w:val="false"/>
                          <w:iCs w:val="false"/>
                          <w:smallCaps w:val="false"/>
                          <w:caps w:val="false"/>
                          <w:rFonts w:ascii="Arial" w:hAnsi="Arial"/>
                        </w:rPr>
                        <w:t>.</w:t>
                      </w:r>
                    </w:p>
                  </w:txbxContent>
                </v:textbox>
                <w10:wrap type="square"/>
                <v:fill o:detectmouseclick="t" on="false"/>
                <v:stroke color="#3465a4" joinstyle="round" endcap="flat"/>
              </v:rect>
              <v:rect id="shape_0" ID="Text Box 146" stroked="f" style="position:absolute;left:1682;top:16253;width:564;height:239;mso-position-horizontal-relative:page;mso-position-vertical-relative:page">
                <v:textbox>
                  <w:txbxContent>
                    <w:p>
                      <w:pPr>
                        <w:overflowPunct w:val="false"/>
                        <w:spacing w:before="0" w:after="0" w:lineRule="auto" w:line="240"/>
                        <w:ind w:hanging="0"/>
                        <w:jc w:val="center"/>
                        <w:rPr/>
                      </w:pPr>
                      <w:r>
                        <w:rPr>
                          <w:sz w:val="16"/>
                          <w:b w:val="false"/>
                          <w:u w:val="none"/>
                          <w:dstrike w:val="false"/>
                          <w:strike w:val="false"/>
                          <w:i w:val="false"/>
                          <w:vertAlign w:val="baseline"/>
                          <w:position w:val="0"/>
                          <w:spacing w:val="0"/>
                          <w:szCs w:val="16"/>
                          <w:bCs w:val="false"/>
                          <w:iCs w:val="false"/>
                          <w:smallCaps w:val="false"/>
                          <w:caps w:val="false"/>
                        </w:rPr>
                        <w:t>Кол.уч</w:t>
                      </w:r>
                      <w:r>
                        <w:rPr>
                          <w:b w:val="false"/>
                          <w:u w:val="none"/>
                          <w:dstrike w:val="false"/>
                          <w:strike w:val="false"/>
                          <w:vertAlign w:val="baseline"/>
                          <w:position w:val="0"/>
                          <w:sz w:val="14"/>
                          <w:spacing w:val="0"/>
                          <w:bCs w:val="false"/>
                          <w:smallCaps w:val="false"/>
                          <w:caps w:val="false"/>
                          <w:sz w:val="14"/>
                          <w:i/>
                          <w:szCs w:val="14"/>
                          <w:iCs/>
                          <w:rFonts w:ascii="Arial" w:hAnsi="Arial"/>
                        </w:rPr>
                        <w:t>.</w:t>
                      </w:r>
                    </w:p>
                  </w:txbxContent>
                </v:textbox>
                <w10:wrap type="square"/>
                <v:fill o:detectmouseclick="t" on="false"/>
                <v:stroke color="#3465a4" joinstyle="round" endcap="flat"/>
              </v:rect>
              <v:rect id="shape_0" ID="Text Box 147" stroked="f" style="position:absolute;left:2248;top:16253;width:564;height:239;mso-position-horizontal-relative:page;mso-position-vertical-relative:page">
                <v:textbox>
                  <w:txbxContent>
                    <w:p>
                      <w:pPr>
                        <w:overflowPunct w:val="false"/>
                        <w:spacing w:before="0" w:after="0" w:lineRule="auto" w:line="240"/>
                        <w:ind w:hanging="0"/>
                        <w:jc w:val="center"/>
                        <w:rPr/>
                      </w:pPr>
                      <w:r>
                        <w:rPr>
                          <w:sz w:val="16"/>
                          <w:b w:val="false"/>
                          <w:u w:val="none"/>
                          <w:dstrike w:val="false"/>
                          <w:strike w:val="false"/>
                          <w:i w:val="false"/>
                          <w:vertAlign w:val="baseline"/>
                          <w:position w:val="0"/>
                          <w:spacing w:val="0"/>
                          <w:szCs w:val="16"/>
                          <w:bCs w:val="false"/>
                          <w:iCs w:val="false"/>
                          <w:smallCaps w:val="false"/>
                          <w:caps w:val="false"/>
                        </w:rPr>
                        <w:t>Лист</w:t>
                      </w:r>
                    </w:p>
                  </w:txbxContent>
                </v:textbox>
                <w10:wrap type="square"/>
                <v:fill o:detectmouseclick="t" on="false"/>
                <v:stroke color="#3465a4" joinstyle="round" endcap="flat"/>
              </v:rect>
              <v:rect id="shape_0" ID="Text Box 148" stroked="f" style="position:absolute;left:2815;top:16253;width:564;height:239;mso-position-horizontal-relative:page;mso-position-vertical-relative:page">
                <v:textbox>
                  <w:txbxContent>
                    <w:p>
                      <w:pPr>
                        <w:overflowPunct w:val="false"/>
                        <w:spacing w:before="0" w:after="0" w:lineRule="auto" w:line="240"/>
                        <w:ind w:hanging="0"/>
                        <w:jc w:val="center"/>
                        <w:rPr/>
                      </w:pPr>
                      <w:r>
                        <w:rPr>
                          <w:sz w:val="16"/>
                          <w:b w:val="false"/>
                          <w:u w:val="none"/>
                          <w:dstrike w:val="false"/>
                          <w:strike w:val="false"/>
                          <w:i w:val="false"/>
                          <w:vertAlign w:val="baseline"/>
                          <w:position w:val="0"/>
                          <w:spacing w:val="0"/>
                          <w:szCs w:val="16"/>
                          <w:bCs w:val="false"/>
                          <w:iCs w:val="false"/>
                          <w:smallCaps w:val="false"/>
                          <w:caps w:val="false"/>
                        </w:rPr>
                        <w:t>№ док</w:t>
                      </w:r>
                      <w:r>
                        <w:rPr>
                          <w:b w:val="false"/>
                          <w:u w:val="none"/>
                          <w:dstrike w:val="false"/>
                          <w:strike w:val="false"/>
                          <w:i w:val="false"/>
                          <w:vertAlign w:val="baseline"/>
                          <w:position w:val="0"/>
                          <w:sz w:val="14"/>
                          <w:spacing w:val="0"/>
                          <w:bCs w:val="false"/>
                          <w:iCs w:val="false"/>
                          <w:smallCaps w:val="false"/>
                          <w:caps w:val="false"/>
                          <w:sz w:val="14"/>
                          <w:szCs w:val="14"/>
                          <w:rFonts w:ascii="Arial" w:hAnsi="Arial"/>
                        </w:rPr>
                        <w:t>.</w:t>
                      </w:r>
                    </w:p>
                  </w:txbxContent>
                </v:textbox>
                <w10:wrap type="square"/>
                <v:fill o:detectmouseclick="t" on="false"/>
                <v:stroke color="#3465a4" joinstyle="round" endcap="flat"/>
              </v:rect>
              <v:rect id="shape_0" ID="Text Box 149" stroked="f" style="position:absolute;left:3381;top:16253;width:846;height:239;mso-position-horizontal-relative:page;mso-position-vertical-relative:page">
                <v:textbox>
                  <w:txbxContent>
                    <w:p>
                      <w:pPr>
                        <w:overflowPunct w:val="false"/>
                        <w:spacing w:before="0" w:after="0" w:lineRule="auto" w:line="240"/>
                        <w:ind w:hanging="0"/>
                        <w:jc w:val="center"/>
                        <w:rPr/>
                      </w:pPr>
                      <w:r>
                        <w:rPr>
                          <w:sz w:val="16"/>
                          <w:b w:val="false"/>
                          <w:u w:val="none"/>
                          <w:dstrike w:val="false"/>
                          <w:strike w:val="false"/>
                          <w:i w:val="false"/>
                          <w:vertAlign w:val="baseline"/>
                          <w:position w:val="0"/>
                          <w:spacing w:val="0"/>
                          <w:szCs w:val="16"/>
                          <w:bCs w:val="false"/>
                          <w:iCs w:val="false"/>
                          <w:smallCaps w:val="false"/>
                          <w:caps w:val="false"/>
                        </w:rPr>
                        <w:t>Подпись</w:t>
                      </w:r>
                    </w:p>
                  </w:txbxContent>
                </v:textbox>
                <w10:wrap type="square"/>
                <v:fill o:detectmouseclick="t" on="false"/>
                <v:stroke color="#3465a4" joinstyle="round" endcap="flat"/>
              </v:rect>
              <v:rect id="shape_0" ID="Text Box 150" stroked="f" style="position:absolute;left:4232;top:16253;width:564;height:239;mso-position-horizontal-relative:page;mso-position-vertical-relative:page">
                <v:textbox>
                  <w:txbxContent>
                    <w:p>
                      <w:pPr>
                        <w:overflowPunct w:val="false"/>
                        <w:spacing w:before="0" w:after="0" w:lineRule="auto" w:line="240"/>
                        <w:ind w:hanging="0"/>
                        <w:jc w:val="center"/>
                        <w:rPr/>
                      </w:pPr>
                      <w:r>
                        <w:rPr>
                          <w:sz w:val="16"/>
                          <w:b w:val="false"/>
                          <w:u w:val="none"/>
                          <w:dstrike w:val="false"/>
                          <w:strike w:val="false"/>
                          <w:i w:val="false"/>
                          <w:vertAlign w:val="baseline"/>
                          <w:position w:val="0"/>
                          <w:spacing w:val="0"/>
                          <w:szCs w:val="16"/>
                          <w:bCs w:val="false"/>
                          <w:iCs w:val="false"/>
                          <w:smallCaps w:val="false"/>
                          <w:caps w:val="false"/>
                        </w:rPr>
                        <w:t>Дата</w:t>
                      </w:r>
                    </w:p>
                  </w:txbxContent>
                </v:textbox>
                <w10:wrap type="square"/>
                <v:fill o:detectmouseclick="t" on="false"/>
                <v:stroke color="#3465a4" joinstyle="round" endcap="flat"/>
              </v:rect>
              <v:rect id="shape_0" ID="Text Box 151" stroked="f" style="position:absolute;left:11028;top:15692;width:564;height:239;mso-position-horizontal-relative:page;mso-position-vertical-relative:page">
                <v:textbox>
                  <w:txbxContent>
                    <w:p>
                      <w:pPr>
                        <w:overflowPunct w:val="false"/>
                        <w:spacing w:before="0" w:after="0" w:lineRule="auto" w:line="240"/>
                        <w:ind w:hanging="0"/>
                        <w:jc w:val="center"/>
                        <w:rPr/>
                      </w:pPr>
                      <w:r>
                        <w:rPr>
                          <w:sz w:val="16"/>
                          <w:b w:val="false"/>
                          <w:u w:val="none"/>
                          <w:dstrike w:val="false"/>
                          <w:strike w:val="false"/>
                          <w:i w:val="false"/>
                          <w:vertAlign w:val="baseline"/>
                          <w:position w:val="0"/>
                          <w:spacing w:val="0"/>
                          <w:szCs w:val="16"/>
                          <w:bCs w:val="false"/>
                          <w:iCs w:val="false"/>
                          <w:smallCaps w:val="false"/>
                          <w:caps w:val="false"/>
                        </w:rPr>
                        <w:t>Лист</w:t>
                      </w:r>
                    </w:p>
                  </w:txbxContent>
                </v:textbox>
                <w10:wrap type="square"/>
                <v:fill o:detectmouseclick="t" on="false"/>
                <v:stroke color="#3465a4" joinstyle="round" endcap="flat"/>
              </v:rect>
              <v:rect id="shape_0" ID="Text Box 152" stroked="f" style="position:absolute;left:11045;top:16073;width:538;height:239;mso-position-horizontal-relative:page;mso-position-vertical-relative:page">
                <v:textbox>
                  <w:txbxContent>
                    <w:p>
                      <w:pPr>
                        <w:overflowPunct w:val="false"/>
                        <w:spacing w:before="0" w:after="0" w:lineRule="auto" w:line="240"/>
                        <w:ind w:hanging="0"/>
                        <w:jc w:val="center"/>
                        <w:rPr/>
                      </w:pPr>
                      <w:r>
                        <w:rPr>
                          <w:sz w:val="18"/>
                          <w:b/>
                          <w:u w:val="none"/>
                          <w:dstrike w:val="false"/>
                          <w:strike w:val="false"/>
                          <w:i/>
                          <w:vertAlign w:val="baseline"/>
                          <w:position w:val="0"/>
                          <w:spacing w:val="0"/>
                          <w:szCs w:val="18"/>
                          <w:bCs/>
                          <w:iCs/>
                          <w:smallCaps w:val="false"/>
                          <w:caps w:val="false"/>
                        </w:rPr>
                        <w:t>11</w:t>
                      </w:r>
                    </w:p>
                  </w:txbxContent>
                </v:textbox>
                <w10:wrap type="square"/>
                <v:fill o:detectmouseclick="t" on="false"/>
                <v:stroke color="#3465a4" joinstyle="round" endcap="flat"/>
              </v:rect>
              <v:rect id="shape_0" ID="Text Box 153" stroked="f" style="position:absolute;left:470;top:15098;width:242;height:1399;mso-position-horizontal-relative:page;mso-position-vertical-relative:page">
                <v:textbox>
                  <w:txbxContent>
                    <w:p>
                      <w:pPr>
                        <w:overflowPunct w:val="false"/>
                        <w:spacing w:before="0" w:after="0" w:lineRule="auto" w:line="240"/>
                        <w:ind w:hanging="0"/>
                        <w:jc w:val="center"/>
                        <w:rPr/>
                      </w:pPr>
                      <w:r>
                        <w:rPr>
                          <w:sz w:val="14"/>
                          <w:b w:val="false"/>
                          <w:u w:val="none"/>
                          <w:dstrike w:val="false"/>
                          <w:strike w:val="false"/>
                          <w:i/>
                          <w:vertAlign w:val="baseline"/>
                          <w:position w:val="0"/>
                          <w:spacing w:val="0"/>
                          <w:szCs w:val="14"/>
                          <w:bCs w:val="false"/>
                          <w:iCs/>
                          <w:smallCaps w:val="false"/>
                          <w:caps w:val="false"/>
                          <w:rFonts w:ascii="Arial" w:hAnsi="Arial"/>
                        </w:rPr>
                        <w:t>Инв. № подл.</w:t>
                      </w:r>
                    </w:p>
                  </w:txbxContent>
                </v:textbox>
                <w10:wrap type="square"/>
                <v:fill o:detectmouseclick="t" on="false"/>
                <v:stroke color="#3465a4" joinstyle="round" endcap="flat"/>
              </v:rect>
              <v:rect id="shape_0" ID="Text Box 154" stroked="f" style="position:absolute;left:470;top:13134;width:242;height:1960;mso-position-horizontal-relative:page;mso-position-vertical-relative:page">
                <v:textbox>
                  <w:txbxContent>
                    <w:p>
                      <w:pPr>
                        <w:overflowPunct w:val="false"/>
                        <w:spacing w:before="0" w:after="0" w:lineRule="auto" w:line="240"/>
                        <w:ind w:hanging="0"/>
                        <w:jc w:val="center"/>
                        <w:rPr/>
                      </w:pPr>
                      <w:r>
                        <w:rPr>
                          <w:sz w:val="14"/>
                          <w:b w:val="false"/>
                          <w:u w:val="none"/>
                          <w:dstrike w:val="false"/>
                          <w:strike w:val="false"/>
                          <w:i/>
                          <w:vertAlign w:val="baseline"/>
                          <w:position w:val="0"/>
                          <w:spacing w:val="0"/>
                          <w:szCs w:val="14"/>
                          <w:bCs w:val="false"/>
                          <w:iCs/>
                          <w:smallCaps w:val="false"/>
                          <w:caps w:val="false"/>
                          <w:rFonts w:ascii="Arial" w:hAnsi="Arial"/>
                        </w:rPr>
                        <w:t>Подп. и дата</w:t>
                      </w:r>
                    </w:p>
                  </w:txbxContent>
                </v:textbox>
                <w10:wrap type="square"/>
                <v:fill o:detectmouseclick="t" on="false"/>
                <v:stroke color="#3465a4" joinstyle="round" endcap="flat"/>
              </v:rect>
              <v:rect id="shape_0" ID="Text Box 155" stroked="f" style="position:absolute;left:470;top:11735;width:242;height:1399;mso-position-horizontal-relative:page;mso-position-vertical-relative:page">
                <v:textbox>
                  <w:txbxContent>
                    <w:p>
                      <w:pPr>
                        <w:overflowPunct w:val="false"/>
                        <w:spacing w:before="0" w:after="0" w:lineRule="auto" w:line="240"/>
                        <w:ind w:hanging="0"/>
                        <w:jc w:val="center"/>
                        <w:rPr/>
                      </w:pPr>
                      <w:r>
                        <w:rPr>
                          <w:sz w:val="14"/>
                          <w:b w:val="false"/>
                          <w:u w:val="none"/>
                          <w:dstrike w:val="false"/>
                          <w:strike w:val="false"/>
                          <w:i/>
                          <w:vertAlign w:val="baseline"/>
                          <w:position w:val="0"/>
                          <w:spacing w:val="0"/>
                          <w:szCs w:val="14"/>
                          <w:bCs w:val="false"/>
                          <w:iCs/>
                          <w:smallCaps w:val="false"/>
                          <w:caps w:val="false"/>
                          <w:rFonts w:ascii="Arial" w:hAnsi="Arial"/>
                        </w:rPr>
                        <w:t>Взам. инв. №</w:t>
                      </w:r>
                    </w:p>
                  </w:txbxContent>
                </v:textbox>
                <w10:wrap type="square"/>
                <v:fill o:detectmouseclick="t" on="false"/>
                <v:stroke color="#3465a4" joinstyle="round" endcap="flat"/>
              </v:rect>
              <v:rect id="shape_0" ID="Text Box 156" fillcolor="white" stroked="f" style="position:absolute;left:5070;top:15807;width:5661;height:559;mso-position-horizontal-relative:page;mso-position-vertical-relative:page">
                <v:textbox>
                  <w:txbxContent>
                    <w:p>
                      <w:pPr>
                        <w:overflowPunct w:val="false"/>
                        <w:spacing w:before="0" w:after="0" w:lineRule="auto" w:line="240"/>
                        <w:ind w:hanging="0"/>
                        <w:jc w:val="center"/>
                        <w:rPr/>
                      </w:pPr>
                      <w:r>
                        <w:rPr/>
                      </w:r>
                    </w:p>
                    <w:p>
                      <w:pPr>
                        <w:overflowPunct w:val="false"/>
                        <w:spacing w:before="0" w:after="0" w:lineRule="auto" w:line="240"/>
                        <w:ind w:hanging="0"/>
                        <w:jc w:val="center"/>
                        <w:rPr/>
                      </w:pPr>
                      <w:r>
                        <w:rPr>
                          <w:sz w:val="24"/>
                          <w:b w:val="false"/>
                          <w:u w:val="none"/>
                          <w:dstrike w:val="false"/>
                          <w:strike w:val="false"/>
                          <w:i w:val="false"/>
                          <w:vertAlign w:val="baseline"/>
                          <w:position w:val="0"/>
                          <w:spacing w:val="0"/>
                          <w:szCs w:val="24"/>
                          <w:bCs w:val="false"/>
                          <w:iCs w:val="false"/>
                          <w:smallCaps w:val="false"/>
                          <w:caps w:val="false"/>
                        </w:rPr>
                        <w:t>15-ППМ</w:t>
                      </w:r>
                    </w:p>
                    <w:p>
                      <w:pPr>
                        <w:overflowPunct w:val="false"/>
                        <w:spacing w:before="0" w:after="0" w:lineRule="auto" w:line="240"/>
                        <w:ind w:hanging="0"/>
                        <w:jc w:val="center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square"/>
                <v:fill o:detectmouseclick="t" type="solid" color2="black"/>
                <v:stroke color="#3465a4" joinstyle="round" endcap="flat"/>
              </v:rect>
            </v:group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3"/>
      <w:rPr>
        <w:sz w:val="25"/>
        <w:szCs w:val="25"/>
      </w:rPr>
    </w:pPr>
    <w:r>
      <w:rPr>
        <w:sz w:val="25"/>
        <w:szCs w:val="25"/>
      </w:rPr>
      <mc:AlternateContent>
        <mc:Choice Requires="wpg">
          <w:drawing>
            <wp:anchor behindDoc="1" distT="0" distB="0" distL="114300" distR="114300" simplePos="0" locked="0" layoutInCell="1" allowOverlap="1" relativeHeight="13" wp14:anchorId="44C3742A">
              <wp:simplePos x="0" y="0"/>
              <wp:positionH relativeFrom="column">
                <wp:posOffset>-621665</wp:posOffset>
              </wp:positionH>
              <wp:positionV relativeFrom="paragraph">
                <wp:posOffset>-226695</wp:posOffset>
              </wp:positionV>
              <wp:extent cx="7093585" cy="10238740"/>
              <wp:effectExtent l="0" t="0" r="31750" b="10795"/>
              <wp:wrapNone/>
              <wp:docPr id="2" name="Group 157"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799400">
                        <a:off x="0" y="0"/>
                        <a:ext cx="7093080" cy="10238040"/>
                      </a:xfrm>
                    </wpg:grpSpPr>
                    <wps:wsp>
                      <wps:cNvSpPr/>
                      <wps:spPr>
                        <a:xfrm flipH="1">
                          <a:off x="431640" y="0"/>
                          <a:ext cx="6660000" cy="72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431640" y="0"/>
                          <a:ext cx="720" cy="1022472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7093080" y="0"/>
                          <a:ext cx="0" cy="1022472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0" y="10225440"/>
                          <a:ext cx="7091640" cy="72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0" y="7197840"/>
                          <a:ext cx="720" cy="302760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0" y="7197840"/>
                          <a:ext cx="431640" cy="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0" y="8088120"/>
                          <a:ext cx="431640" cy="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0" y="9335160"/>
                          <a:ext cx="7091640" cy="72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179640" y="7197840"/>
                          <a:ext cx="720" cy="302760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21600" y="9335160"/>
                          <a:ext cx="154440" cy="889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spacing w:before="0" w:after="0" w:lineRule="auto" w:line="240"/>
                              <w:ind w:hanging="0"/>
                              <w:jc w:val="center"/>
                              <w:rPr/>
                            </w:pPr>
                            <w:r>
                              <w:rPr>
                                <w:sz w:val="14"/>
                                <w:b w:val="false"/>
                                <w:u w:val="none"/>
                                <w:dstrike w:val="false"/>
                                <w:strike w:val="false"/>
                                <w:i/>
                                <w:vertAlign w:val="baseline"/>
                                <w:position w:val="0"/>
                                <w:spacing w:val="0"/>
                                <w:szCs w:val="14"/>
                                <w:bCs w:val="false"/>
                                <w:iCs/>
                                <w:smallCaps w:val="false"/>
                                <w:caps w:val="false"/>
                                <w:rFonts w:ascii="Arial" w:hAnsi="Arial"/>
                              </w:rPr>
                              <w:t>Инв. № подл.</w:t>
                            </w:r>
                          </w:p>
                        </w:txbxContent>
                      </wps:txbx>
                      <wps:bodyPr lIns="0" rIns="0" tIns="0" bIns="0" vert="vert270">
                        <a:noAutofit/>
                      </wps:bodyPr>
                    </wps:wsp>
                    <wps:wsp>
                      <wps:cNvSpPr/>
                      <wps:spPr>
                        <a:xfrm>
                          <a:off x="21600" y="8087400"/>
                          <a:ext cx="154440" cy="1245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spacing w:before="0" w:after="0" w:lineRule="auto" w:line="240"/>
                              <w:ind w:hanging="0"/>
                              <w:jc w:val="center"/>
                              <w:rPr/>
                            </w:pPr>
                            <w:r>
                              <w:rPr>
                                <w:sz w:val="14"/>
                                <w:b w:val="false"/>
                                <w:u w:val="none"/>
                                <w:dstrike w:val="false"/>
                                <w:strike w:val="false"/>
                                <w:i/>
                                <w:vertAlign w:val="baseline"/>
                                <w:position w:val="0"/>
                                <w:spacing w:val="0"/>
                                <w:szCs w:val="14"/>
                                <w:bCs w:val="false"/>
                                <w:iCs/>
                                <w:smallCaps w:val="false"/>
                                <w:caps w:val="false"/>
                                <w:rFonts w:ascii="Arial" w:hAnsi="Arial"/>
                              </w:rPr>
                              <w:t>Подп. и дата</w:t>
                            </w:r>
                          </w:p>
                        </w:txbxContent>
                      </wps:txbx>
                      <wps:bodyPr lIns="0" rIns="0" tIns="0" bIns="0" vert="vert270">
                        <a:noAutofit/>
                      </wps:bodyPr>
                    </wps:wsp>
                    <wps:wsp>
                      <wps:cNvSpPr/>
                      <wps:spPr>
                        <a:xfrm>
                          <a:off x="21600" y="7198920"/>
                          <a:ext cx="154440" cy="889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spacing w:before="0" w:after="0" w:lineRule="auto" w:line="240"/>
                              <w:ind w:hanging="0"/>
                              <w:jc w:val="center"/>
                              <w:rPr/>
                            </w:pPr>
                            <w:r>
                              <w:rPr>
                                <w:sz w:val="14"/>
                                <w:b w:val="false"/>
                                <w:u w:val="none"/>
                                <w:dstrike w:val="false"/>
                                <w:strike w:val="false"/>
                                <w:i/>
                                <w:vertAlign w:val="baseline"/>
                                <w:position w:val="0"/>
                                <w:spacing w:val="0"/>
                                <w:szCs w:val="14"/>
                                <w:bCs w:val="false"/>
                                <w:iCs/>
                                <w:smallCaps w:val="false"/>
                                <w:caps w:val="false"/>
                                <w:rFonts w:ascii="Arial" w:hAnsi="Arial"/>
                              </w:rPr>
                              <w:t>Взам. инв. №</w:t>
                            </w:r>
                          </w:p>
                        </w:txbxContent>
                      </wps:txbx>
                      <wps:bodyPr lIns="0" rIns="0" tIns="0" bIns="0" vert="vert270">
                        <a:noAutofit/>
                      </wps:bodyPr>
                    </wps:wsp>
                    <wps:wsp>
                      <wps:cNvSpPr/>
                      <wps:spPr>
                        <a:xfrm>
                          <a:off x="431640" y="8800560"/>
                          <a:ext cx="6660000" cy="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792000" y="8800560"/>
                          <a:ext cx="0" cy="53388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1152000" y="8800560"/>
                          <a:ext cx="0" cy="142488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1511280" y="8800560"/>
                          <a:ext cx="720" cy="53388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2412360" y="8800560"/>
                          <a:ext cx="720" cy="53388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2772360" y="8800560"/>
                          <a:ext cx="0" cy="142488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5832360" y="9335160"/>
                          <a:ext cx="0" cy="35640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1871280" y="8800560"/>
                          <a:ext cx="720" cy="142488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431640" y="9156600"/>
                          <a:ext cx="2340000" cy="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431640" y="8978400"/>
                          <a:ext cx="2340000" cy="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431640" y="9179640"/>
                          <a:ext cx="359280" cy="153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spacing w:before="0" w:after="0" w:lineRule="auto" w:line="240"/>
                              <w:ind w:hanging="0"/>
                              <w:jc w:val="center"/>
                              <w:rPr/>
                            </w:pPr>
                            <w:r>
                              <w:rPr>
                                <w:sz w:val="16"/>
                                <w:b w:val="false"/>
                                <w:u w:val="none"/>
                                <w:dstrike w:val="false"/>
                                <w:strike w:val="false"/>
                                <w:i w:val="false"/>
                                <w:vertAlign w:val="baseline"/>
                                <w:position w:val="0"/>
                                <w:spacing w:val="0"/>
                                <w:szCs w:val="16"/>
                                <w:bCs w:val="false"/>
                                <w:iCs w:val="false"/>
                                <w:smallCaps w:val="false"/>
                                <w:caps w:val="false"/>
                              </w:rPr>
                              <w:t>Изм.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  <wps:wsp>
                      <wps:cNvSpPr/>
                      <wps:spPr>
                        <a:xfrm>
                          <a:off x="792000" y="9178200"/>
                          <a:ext cx="359280" cy="152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spacing w:before="0" w:after="0" w:lineRule="auto" w:line="240"/>
                              <w:ind w:hanging="0"/>
                              <w:jc w:val="center"/>
                              <w:rPr/>
                            </w:pPr>
                            <w:r>
                              <w:rPr>
                                <w:sz w:val="16"/>
                                <w:b w:val="false"/>
                                <w:u w:val="none"/>
                                <w:dstrike w:val="false"/>
                                <w:strike w:val="false"/>
                                <w:i w:val="false"/>
                                <w:vertAlign w:val="baseline"/>
                                <w:position w:val="0"/>
                                <w:spacing w:val="0"/>
                                <w:szCs w:val="16"/>
                                <w:bCs w:val="false"/>
                                <w:iCs w:val="false"/>
                                <w:smallCaps w:val="false"/>
                                <w:caps w:val="false"/>
                              </w:rPr>
                              <w:t>Кол</w:t>
                            </w:r>
                            <w:r>
                              <w:rPr>
                                <w:sz w:val="16"/>
                                <w:u w:val="none"/>
                                <w:dstrike w:val="false"/>
                                <w:strike w:val="false"/>
                                <w:vertAlign w:val="baseline"/>
                                <w:position w:val="0"/>
                                <w:spacing w:val="0"/>
                                <w:szCs w:val="16"/>
                                <w:smallCaps w:val="false"/>
                                <w:caps w:val="false"/>
                                <w:b/>
                                <w:i/>
                                <w:bCs/>
                                <w:iCs/>
                              </w:rPr>
                              <w:t>.</w:t>
                            </w:r>
                            <w:r>
                              <w:rPr>
                                <w:sz w:val="16"/>
                                <w:u w:val="none"/>
                                <w:dstrike w:val="false"/>
                                <w:strike w:val="false"/>
                                <w:vertAlign w:val="baseline"/>
                                <w:position w:val="0"/>
                                <w:spacing w:val="0"/>
                                <w:szCs w:val="16"/>
                                <w:smallCaps w:val="false"/>
                                <w:caps w:val="false"/>
                                <w:b w:val="false"/>
                                <w:i w:val="false"/>
                                <w:bCs w:val="false"/>
                                <w:iCs w:val="false"/>
                              </w:rPr>
                              <w:t>уч</w:t>
                            </w:r>
                            <w:r>
                              <w:rPr>
                                <w:u w:val="none"/>
                                <w:dstrike w:val="false"/>
                                <w:strike w:val="false"/>
                                <w:vertAlign w:val="baseline"/>
                                <w:position w:val="0"/>
                                <w:sz w:val="14"/>
                                <w:spacing w:val="0"/>
                                <w:smallCaps w:val="false"/>
                                <w:caps w:val="false"/>
                                <w:b w:val="false"/>
                                <w:bCs w:val="false"/>
                                <w:sz w:val="14"/>
                                <w:i/>
                                <w:szCs w:val="14"/>
                                <w:iCs/>
                                <w:rFonts w:ascii="Arial" w:hAnsi="Arial"/>
                              </w:rPr>
                              <w:t>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  <wps:wsp>
                      <wps:cNvSpPr/>
                      <wps:spPr>
                        <a:xfrm>
                          <a:off x="1152000" y="9178200"/>
                          <a:ext cx="359280" cy="152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spacing w:before="0" w:after="0" w:lineRule="auto" w:line="240"/>
                              <w:ind w:hanging="0"/>
                              <w:jc w:val="center"/>
                              <w:rPr/>
                            </w:pPr>
                            <w:r>
                              <w:rPr>
                                <w:sz w:val="16"/>
                                <w:b w:val="false"/>
                                <w:u w:val="none"/>
                                <w:dstrike w:val="false"/>
                                <w:strike w:val="false"/>
                                <w:i w:val="false"/>
                                <w:vertAlign w:val="baseline"/>
                                <w:position w:val="0"/>
                                <w:spacing w:val="0"/>
                                <w:szCs w:val="16"/>
                                <w:bCs w:val="false"/>
                                <w:iCs w:val="false"/>
                                <w:smallCaps w:val="false"/>
                                <w:caps w:val="false"/>
                              </w:rPr>
                              <w:t>Лист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  <wps:wsp>
                      <wps:cNvSpPr/>
                      <wps:spPr>
                        <a:xfrm>
                          <a:off x="1512000" y="9178200"/>
                          <a:ext cx="359280" cy="152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spacing w:before="0" w:after="0" w:lineRule="auto" w:line="240"/>
                              <w:ind w:hanging="0"/>
                              <w:jc w:val="center"/>
                              <w:rPr/>
                            </w:pPr>
                            <w:r>
                              <w:rPr>
                                <w:sz w:val="16"/>
                                <w:b/>
                                <w:u w:val="none"/>
                                <w:dstrike w:val="false"/>
                                <w:strike w:val="false"/>
                                <w:i/>
                                <w:vertAlign w:val="baseline"/>
                                <w:position w:val="0"/>
                                <w:spacing w:val="0"/>
                                <w:szCs w:val="16"/>
                                <w:bCs/>
                                <w:iCs/>
                                <w:smallCaps w:val="false"/>
                                <w:caps w:val="false"/>
                              </w:rPr>
                              <w:t xml:space="preserve">№ </w:t>
                            </w:r>
                            <w:r>
                              <w:rPr>
                                <w:sz w:val="16"/>
                                <w:u w:val="none"/>
                                <w:dstrike w:val="false"/>
                                <w:strike w:val="false"/>
                                <w:vertAlign w:val="baseline"/>
                                <w:position w:val="0"/>
                                <w:spacing w:val="0"/>
                                <w:szCs w:val="16"/>
                                <w:smallCaps w:val="false"/>
                                <w:caps w:val="false"/>
                                <w:b w:val="false"/>
                                <w:i w:val="false"/>
                                <w:bCs w:val="false"/>
                                <w:iCs w:val="false"/>
                              </w:rPr>
                              <w:t>док</w:t>
                            </w:r>
                            <w:r>
                              <w:rPr>
                                <w:sz w:val="16"/>
                                <w:u w:val="none"/>
                                <w:dstrike w:val="false"/>
                                <w:strike w:val="false"/>
                                <w:vertAlign w:val="baseline"/>
                                <w:position w:val="0"/>
                                <w:spacing w:val="0"/>
                                <w:szCs w:val="16"/>
                                <w:smallCaps w:val="false"/>
                                <w:caps w:val="false"/>
                                <w:b/>
                                <w:i/>
                                <w:bCs/>
                                <w:iCs/>
                              </w:rPr>
                              <w:t>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  <wps:wsp>
                      <wps:cNvSpPr/>
                      <wps:spPr>
                        <a:xfrm>
                          <a:off x="1872000" y="9178200"/>
                          <a:ext cx="538560" cy="152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spacing w:before="0" w:after="0" w:lineRule="auto" w:line="240"/>
                              <w:ind w:hanging="0"/>
                              <w:jc w:val="center"/>
                              <w:rPr/>
                            </w:pPr>
                            <w:r>
                              <w:rPr>
                                <w:sz w:val="16"/>
                                <w:b w:val="false"/>
                                <w:u w:val="none"/>
                                <w:dstrike w:val="false"/>
                                <w:strike w:val="false"/>
                                <w:i w:val="false"/>
                                <w:vertAlign w:val="baseline"/>
                                <w:position w:val="0"/>
                                <w:spacing w:val="0"/>
                                <w:szCs w:val="16"/>
                                <w:bCs w:val="false"/>
                                <w:iCs w:val="false"/>
                                <w:smallCaps w:val="false"/>
                                <w:caps w:val="false"/>
                              </w:rPr>
                              <w:t>Подпись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  <wps:wsp>
                      <wps:cNvSpPr/>
                      <wps:spPr>
                        <a:xfrm>
                          <a:off x="2412360" y="9178200"/>
                          <a:ext cx="359280" cy="152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spacing w:before="0" w:after="0" w:lineRule="auto" w:line="240"/>
                              <w:ind w:hanging="0"/>
                              <w:jc w:val="center"/>
                              <w:rPr/>
                            </w:pPr>
                            <w:r>
                              <w:rPr>
                                <w:sz w:val="16"/>
                                <w:b w:val="false"/>
                                <w:u w:val="none"/>
                                <w:dstrike w:val="false"/>
                                <w:strike w:val="false"/>
                                <w:i w:val="false"/>
                                <w:vertAlign w:val="baseline"/>
                                <w:position w:val="0"/>
                                <w:spacing w:val="0"/>
                                <w:szCs w:val="16"/>
                                <w:bCs w:val="false"/>
                                <w:iCs w:val="false"/>
                                <w:smallCaps w:val="false"/>
                                <w:caps w:val="false"/>
                              </w:rPr>
                              <w:t>Дата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  <wps:wsp>
                      <wps:cNvSpPr/>
                      <wps:spPr>
                        <a:xfrm>
                          <a:off x="5292720" y="9370800"/>
                          <a:ext cx="535320" cy="152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spacing w:before="0" w:after="0" w:lineRule="auto" w:line="240"/>
                              <w:ind w:hanging="0"/>
                              <w:jc w:val="center"/>
                              <w:rPr/>
                            </w:pPr>
                            <w:r>
                              <w:rPr>
                                <w:sz w:val="16"/>
                                <w:b w:val="false"/>
                                <w:u w:val="none"/>
                                <w:dstrike w:val="false"/>
                                <w:strike w:val="false"/>
                                <w:i w:val="false"/>
                                <w:vertAlign w:val="baseline"/>
                                <w:position w:val="0"/>
                                <w:spacing w:val="0"/>
                                <w:szCs w:val="16"/>
                                <w:bCs w:val="false"/>
                                <w:iCs w:val="false"/>
                                <w:smallCaps w:val="false"/>
                                <w:caps w:val="false"/>
                              </w:rPr>
                              <w:t>Стадия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  <wps:wsp>
                      <wps:cNvSpPr/>
                      <wps:spPr>
                        <a:xfrm>
                          <a:off x="5834880" y="9542160"/>
                          <a:ext cx="536400" cy="152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spacing w:before="0" w:after="0" w:lineRule="auto" w:line="240"/>
                              <w:ind w:hanging="0"/>
                              <w:jc w:val="center"/>
                              <w:rPr/>
                            </w:pPr>
                            <w:r>
                              <w:rPr>
                                <w:sz w:val="18"/>
                                <w:b w:val="false"/>
                                <w:u w:val="none"/>
                                <w:dstrike w:val="false"/>
                                <w:strike w:val="false"/>
                                <w:i w:val="false"/>
                                <w:vertAlign w:val="baseline"/>
                                <w:position w:val="0"/>
                                <w:spacing w:val="0"/>
                                <w:szCs w:val="18"/>
                                <w:bCs w:val="false"/>
                                <w:iCs w:val="false"/>
                                <w:smallCaps w:val="false"/>
                                <w:caps w:val="false"/>
                              </w:rPr>
                              <w:t>1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  <wps:wsp>
                      <wps:cNvSpPr/>
                      <wps:spPr>
                        <a:xfrm>
                          <a:off x="2945160" y="8845560"/>
                          <a:ext cx="3989880" cy="482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spacing w:before="0" w:after="0" w:lineRule="auto" w:line="240"/>
                              <w:ind w:hanging="0"/>
                              <w:jc w:val="center"/>
                              <w:rPr/>
                            </w:pPr>
                            <w:r>
                              <w:rPr>
                                <w:sz w:val="20"/>
                                <w:b w:val="false"/>
                                <w:u w:val="none"/>
                                <w:dstrike w:val="false"/>
                                <w:strike w:val="false"/>
                                <w:i w:val="false"/>
                                <w:vertAlign w:val="baseline"/>
                                <w:position w:val="0"/>
                                <w:spacing w:val="0"/>
                                <w:szCs w:val="20"/>
                                <w:bCs w:val="false"/>
                                <w:iCs w:val="false"/>
                                <w:smallCaps w:val="false"/>
                                <w:caps w:val="false"/>
                              </w:rPr>
                              <w:t>Проект планировки территории в границах ул. Сен-Симона, пер. Щекина, ул. Наб. Прив. затона в Кировском районе г. Астрахани (внесение изменений в ранее утверждённый проект планировки )</w:t>
                            </w:r>
                          </w:p>
                          <w:p>
                            <w:pPr>
                              <w:overflowPunct w:val="false"/>
                              <w:spacing w:before="0" w:after="0" w:lineRule="auto" w:line="240"/>
                              <w:ind w:hanging="0"/>
                              <w:jc w:val="left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overflowPunct w:val="false"/>
                              <w:spacing w:before="0" w:after="0" w:lineRule="auto" w:line="240"/>
                              <w:ind w:hanging="0"/>
                              <w:jc w:val="left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overflowPunct w:val="false"/>
                              <w:spacing w:before="0" w:after="0" w:lineRule="auto" w:line="240"/>
                              <w:ind w:hanging="0"/>
                              <w:jc w:val="left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overflowPunct w:val="false"/>
                              <w:spacing w:before="0" w:after="0" w:lineRule="auto" w:line="240"/>
                              <w:ind w:hanging="0"/>
                              <w:jc w:val="left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  <wps:wsp>
                      <wps:cNvSpPr/>
                      <wps:spPr>
                        <a:xfrm>
                          <a:off x="431640" y="9691200"/>
                          <a:ext cx="2340000" cy="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431640" y="9513000"/>
                          <a:ext cx="2340000" cy="72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431640" y="9869040"/>
                          <a:ext cx="2340000" cy="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431640" y="10047600"/>
                          <a:ext cx="2340000" cy="72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431640" y="10084320"/>
                          <a:ext cx="719280" cy="153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spacing w:before="0" w:after="0" w:lineRule="auto" w:line="240"/>
                              <w:ind w:hanging="0"/>
                              <w:jc w:val="left"/>
                              <w:rPr/>
                            </w:pPr>
                            <w:r>
                              <w:rPr>
                                <w:sz w:val="16"/>
                                <w:b w:val="false"/>
                                <w:u w:val="none"/>
                                <w:dstrike w:val="false"/>
                                <w:strike w:val="false"/>
                                <w:i w:val="false"/>
                                <w:vertAlign w:val="baseline"/>
                                <w:position w:val="0"/>
                                <w:spacing w:val="0"/>
                                <w:szCs w:val="16"/>
                                <w:bCs w:val="false"/>
                                <w:iCs w:val="false"/>
                                <w:smallCaps w:val="false"/>
                                <w:caps w:val="false"/>
                              </w:rPr>
                              <w:t xml:space="preserve">   Н</w:t>
                            </w:r>
                            <w:r>
                              <w:rPr>
                                <w:u w:val="none"/>
                                <w:dstrike w:val="false"/>
                                <w:strike w:val="false"/>
                                <w:vertAlign w:val="baseline"/>
                                <w:position w:val="0"/>
                                <w:sz w:val="18"/>
                                <w:spacing w:val="0"/>
                                <w:smallCaps w:val="false"/>
                                <w:caps w:val="false"/>
                                <w:sz w:val="18"/>
                                <w:b/>
                                <w:i/>
                                <w:szCs w:val="18"/>
                                <w:bCs/>
                                <w:iCs/>
                              </w:rPr>
                              <w:t>.</w:t>
                            </w:r>
                            <w:r>
                              <w:rPr>
                                <w:u w:val="none"/>
                                <w:dstrike w:val="false"/>
                                <w:strike w:val="false"/>
                                <w:vertAlign w:val="baseline"/>
                                <w:position w:val="0"/>
                                <w:sz w:val="18"/>
                                <w:spacing w:val="0"/>
                                <w:smallCaps w:val="false"/>
                                <w:caps w:val="false"/>
                                <w:sz w:val="18"/>
                                <w:szCs w:val="18"/>
                                <w:b w:val="false"/>
                                <w:i w:val="false"/>
                                <w:bCs w:val="false"/>
                                <w:iCs w:val="false"/>
                              </w:rPr>
                              <w:t>контр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  <wps:wsp>
                      <wps:cNvSpPr/>
                      <wps:spPr>
                        <a:xfrm>
                          <a:off x="431640" y="9377640"/>
                          <a:ext cx="719280" cy="153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431640" y="9544680"/>
                          <a:ext cx="719280" cy="153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spacing w:before="0" w:after="0" w:lineRule="auto" w:line="240"/>
                              <w:ind w:hanging="0"/>
                              <w:jc w:val="left"/>
                              <w:rPr/>
                            </w:pPr>
                            <w:r>
                              <w:rPr>
                                <w:sz w:val="18"/>
                                <w:b w:val="false"/>
                                <w:u w:val="none"/>
                                <w:dstrike w:val="false"/>
                                <w:strike w:val="false"/>
                                <w:i w:val="false"/>
                                <w:vertAlign w:val="baseline"/>
                                <w:position w:val="0"/>
                                <w:spacing w:val="0"/>
                                <w:szCs w:val="18"/>
                                <w:bCs w:val="false"/>
                                <w:iCs w:val="false"/>
                                <w:smallCaps w:val="false"/>
                                <w:caps w:val="false"/>
                                <w:rFonts w:ascii="Times New Roman" w:hAnsi="Times New Roman"/>
                              </w:rPr>
                              <w:t>Разработал</w:t>
                            </w:r>
                          </w:p>
                          <w:p>
                            <w:pPr>
                              <w:overflowPunct w:val="false"/>
                              <w:spacing w:before="0" w:after="0" w:lineRule="auto" w:line="240"/>
                              <w:ind w:hanging="0"/>
                              <w:jc w:val="left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  <wps:wsp>
                      <wps:cNvSpPr/>
                      <wps:spPr>
                        <a:xfrm>
                          <a:off x="431640" y="9728280"/>
                          <a:ext cx="719280" cy="153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spacing w:before="0" w:after="0" w:lineRule="auto" w:line="240"/>
                              <w:ind w:hanging="0"/>
                              <w:jc w:val="left"/>
                              <w:rPr/>
                            </w:pPr>
                            <w:r>
                              <w:rPr>
                                <w:sz w:val="18"/>
                                <w:b w:val="false"/>
                                <w:u w:val="none"/>
                                <w:dstrike w:val="false"/>
                                <w:strike w:val="false"/>
                                <w:i w:val="false"/>
                                <w:vertAlign w:val="baseline"/>
                                <w:position w:val="0"/>
                                <w:spacing w:val="0"/>
                                <w:szCs w:val="18"/>
                                <w:bCs w:val="false"/>
                                <w:iCs w:val="false"/>
                                <w:smallCaps w:val="false"/>
                                <w:caps w:val="false"/>
                              </w:rPr>
                              <w:t xml:space="preserve">   ГИП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  <wps:wsp>
                      <wps:cNvSpPr/>
                      <wps:spPr>
                        <a:xfrm>
                          <a:off x="431640" y="9907200"/>
                          <a:ext cx="719280" cy="153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5292720" y="9335160"/>
                          <a:ext cx="720" cy="89028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5292720" y="9691200"/>
                          <a:ext cx="1800360" cy="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5292720" y="9513000"/>
                          <a:ext cx="1800360" cy="72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6372720" y="9335160"/>
                          <a:ext cx="0" cy="35640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5834520" y="9370800"/>
                          <a:ext cx="535320" cy="152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spacing w:before="0" w:after="0" w:lineRule="auto" w:line="240"/>
                              <w:ind w:hanging="0"/>
                              <w:jc w:val="center"/>
                              <w:rPr/>
                            </w:pPr>
                            <w:r>
                              <w:rPr>
                                <w:sz w:val="16"/>
                                <w:b w:val="false"/>
                                <w:u w:val="none"/>
                                <w:dstrike w:val="false"/>
                                <w:strike w:val="false"/>
                                <w:i w:val="false"/>
                                <w:vertAlign w:val="baseline"/>
                                <w:position w:val="0"/>
                                <w:spacing w:val="0"/>
                                <w:szCs w:val="16"/>
                                <w:bCs w:val="false"/>
                                <w:iCs w:val="false"/>
                                <w:smallCaps w:val="false"/>
                                <w:caps w:val="false"/>
                              </w:rPr>
                              <w:t>Лист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  <wps:wsp>
                      <wps:cNvSpPr/>
                      <wps:spPr>
                        <a:xfrm>
                          <a:off x="6467400" y="9370800"/>
                          <a:ext cx="535320" cy="152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spacing w:before="0" w:after="0" w:lineRule="auto" w:line="240"/>
                              <w:ind w:hanging="0"/>
                              <w:jc w:val="center"/>
                              <w:rPr/>
                            </w:pPr>
                            <w:r>
                              <w:rPr>
                                <w:sz w:val="16"/>
                                <w:b w:val="false"/>
                                <w:u w:val="none"/>
                                <w:dstrike w:val="false"/>
                                <w:strike w:val="false"/>
                                <w:i w:val="false"/>
                                <w:vertAlign w:val="baseline"/>
                                <w:position w:val="0"/>
                                <w:spacing w:val="0"/>
                                <w:szCs w:val="16"/>
                                <w:bCs w:val="false"/>
                                <w:iCs w:val="false"/>
                                <w:smallCaps w:val="false"/>
                                <w:caps w:val="false"/>
                              </w:rPr>
                              <w:t>Листов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  <wps:wsp>
                      <wps:cNvSpPr/>
                      <wps:spPr>
                        <a:xfrm>
                          <a:off x="6386760" y="9542160"/>
                          <a:ext cx="704880" cy="152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spacing w:before="0" w:after="0" w:lineRule="auto" w:line="240"/>
                              <w:ind w:hanging="0"/>
                              <w:jc w:val="center"/>
                              <w:rPr/>
                            </w:pPr>
                            <w:r>
                              <w:rPr>
                                <w:sz w:val="18"/>
                                <w:b/>
                                <w:u w:val="none"/>
                                <w:dstrike w:val="false"/>
                                <w:strike w:val="false"/>
                                <w:i w:val="false"/>
                                <w:vertAlign w:val="baseline"/>
                                <w:position w:val="0"/>
                                <w:spacing w:val="0"/>
                                <w:szCs w:val="18"/>
                                <w:bCs/>
                                <w:iCs w:val="false"/>
                                <w:smallCaps w:val="false"/>
                                <w:caps w:val="false"/>
                              </w:rPr>
                              <w:t>12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  <wps:wsp>
                      <wps:cNvSpPr/>
                      <wps:spPr>
                        <a:xfrm>
                          <a:off x="1167120" y="10084320"/>
                          <a:ext cx="719280" cy="153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spacing w:before="0" w:after="0" w:lineRule="auto" w:line="240"/>
                              <w:ind w:hanging="0"/>
                              <w:jc w:val="left"/>
                              <w:rPr/>
                            </w:pPr>
                            <w:r>
                              <w:rPr>
                                <w:sz w:val="18"/>
                                <w:b w:val="false"/>
                                <w:u w:val="none"/>
                                <w:dstrike w:val="false"/>
                                <w:strike w:val="false"/>
                                <w:i w:val="false"/>
                                <w:vertAlign w:val="baseline"/>
                                <w:position w:val="0"/>
                                <w:spacing w:val="0"/>
                                <w:szCs w:val="18"/>
                                <w:bCs w:val="false"/>
                                <w:iCs w:val="false"/>
                                <w:smallCaps w:val="false"/>
                                <w:caps w:val="false"/>
                                <w:rFonts w:ascii="Times New Roman" w:hAnsi="Times New Roman"/>
                              </w:rPr>
                              <w:t>Озерова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  <wps:wsp>
                      <wps:cNvSpPr/>
                      <wps:spPr>
                        <a:xfrm>
                          <a:off x="1167120" y="9377640"/>
                          <a:ext cx="719280" cy="153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spacing w:before="0" w:after="0" w:lineRule="auto" w:line="240"/>
                              <w:ind w:hanging="0"/>
                              <w:jc w:val="left"/>
                              <w:rPr/>
                            </w:pPr>
                            <w:r>
                              <w:rPr>
                                <w:sz w:val="12"/>
                                <w:b w:val="false"/>
                                <w:u w:val="none"/>
                                <w:dstrike w:val="false"/>
                                <w:strike w:val="false"/>
                                <w:i w:val="false"/>
                                <w:vertAlign w:val="baseline"/>
                                <w:position w:val="0"/>
                                <w:spacing w:val="0"/>
                                <w:szCs w:val="12"/>
                                <w:bCs w:val="false"/>
                                <w:iCs w:val="false"/>
                                <w:smallCaps w:val="false"/>
                                <w:caps w:val="false"/>
                              </w:rPr>
                              <w:t>.</w:t>
                            </w:r>
                          </w:p>
                          <w:p>
                            <w:pPr>
                              <w:overflowPunct w:val="false"/>
                              <w:spacing w:before="0" w:after="0" w:lineRule="auto" w:line="240"/>
                              <w:ind w:hanging="0"/>
                              <w:jc w:val="left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  <wps:wsp>
                      <wps:cNvSpPr/>
                      <wps:spPr>
                        <a:xfrm>
                          <a:off x="1167120" y="9544680"/>
                          <a:ext cx="719280" cy="153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spacing w:before="0" w:after="0" w:lineRule="auto" w:line="240"/>
                              <w:ind w:hanging="0"/>
                              <w:jc w:val="left"/>
                              <w:rPr/>
                            </w:pPr>
                            <w:r>
                              <w:rPr>
                                <w:sz w:val="18"/>
                                <w:b w:val="false"/>
                                <w:u w:val="none"/>
                                <w:dstrike w:val="false"/>
                                <w:strike w:val="false"/>
                                <w:i w:val="false"/>
                                <w:vertAlign w:val="baseline"/>
                                <w:position w:val="0"/>
                                <w:spacing w:val="0"/>
                                <w:szCs w:val="18"/>
                                <w:bCs w:val="false"/>
                                <w:iCs w:val="false"/>
                                <w:smallCaps w:val="false"/>
                                <w:caps w:val="false"/>
                                <w:rFonts w:ascii="Times New Roman" w:hAnsi="Times New Roman"/>
                              </w:rPr>
                              <w:t>Султанова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  <wps:wsp>
                      <wps:cNvSpPr/>
                      <wps:spPr>
                        <a:xfrm>
                          <a:off x="1167120" y="9728280"/>
                          <a:ext cx="719280" cy="153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spacing w:before="0" w:after="0" w:lineRule="auto" w:line="240"/>
                              <w:ind w:hanging="0"/>
                              <w:jc w:val="left"/>
                              <w:rPr/>
                            </w:pPr>
                            <w:r>
                              <w:rPr>
                                <w:sz w:val="18"/>
                                <w:b w:val="false"/>
                                <w:u w:val="none"/>
                                <w:dstrike w:val="false"/>
                                <w:strike w:val="false"/>
                                <w:i w:val="false"/>
                                <w:vertAlign w:val="baseline"/>
                                <w:position w:val="0"/>
                                <w:spacing w:val="0"/>
                                <w:szCs w:val="18"/>
                                <w:bCs w:val="false"/>
                                <w:iCs w:val="false"/>
                                <w:smallCaps w:val="false"/>
                                <w:caps w:val="false"/>
                              </w:rPr>
                              <w:t>Султанова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  <wps:wsp>
                      <wps:cNvSpPr/>
                      <wps:spPr>
                        <a:xfrm>
                          <a:off x="1167120" y="9907200"/>
                          <a:ext cx="719280" cy="153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2820600" y="9414000"/>
                          <a:ext cx="2376720" cy="723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spacing w:before="0" w:after="0" w:lineRule="auto" w:line="240"/>
                              <w:ind w:hanging="0"/>
                              <w:jc w:val="center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overflowPunct w:val="false"/>
                              <w:spacing w:before="0" w:after="0" w:lineRule="auto" w:line="240"/>
                              <w:ind w:hanging="0"/>
                              <w:jc w:val="center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overflowPunct w:val="false"/>
                              <w:spacing w:before="0" w:after="0" w:lineRule="auto" w:line="240"/>
                              <w:ind w:hanging="0"/>
                              <w:jc w:val="center"/>
                              <w:rPr/>
                            </w:pPr>
                            <w:r>
                              <w:rPr>
                                <w:sz w:val="24"/>
                                <w:b w:val="false"/>
                                <w:u w:val="none"/>
                                <w:dstrike w:val="false"/>
                                <w:strike w:val="false"/>
                                <w:i w:val="false"/>
                                <w:vertAlign w:val="baseline"/>
                                <w:position w:val="0"/>
                                <w:spacing w:val="0"/>
                                <w:szCs w:val="24"/>
                                <w:bCs w:val="false"/>
                                <w:iCs w:val="false"/>
                                <w:smallCaps w:val="false"/>
                                <w:caps w:val="false"/>
                              </w:rPr>
                              <w:t>Содержание.</w:t>
                            </w:r>
                          </w:p>
                          <w:p>
                            <w:pPr>
                              <w:overflowPunct w:val="false"/>
                              <w:spacing w:before="0" w:after="0" w:lineRule="auto" w:line="240"/>
                              <w:ind w:hanging="0"/>
                              <w:jc w:val="center"/>
                              <w:rPr/>
                            </w:pPr>
                            <w:r>
                              <w:rPr>
                                <w:sz w:val="24"/>
                                <w:b w:val="false"/>
                                <w:u w:val="none"/>
                                <w:dstrike w:val="false"/>
                                <w:strike w:val="false"/>
                                <w:i w:val="false"/>
                                <w:vertAlign w:val="baseline"/>
                                <w:position w:val="0"/>
                                <w:spacing w:val="0"/>
                                <w:szCs w:val="24"/>
                                <w:bCs w:val="false"/>
                                <w:iCs w:val="false"/>
                                <w:smallCaps w:val="false"/>
                                <w:caps w:val="false"/>
                              </w:rPr>
                              <w:t xml:space="preserve">Часть 1. Проект планировки    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  <wps:wsp>
                      <wps:cNvSpPr/>
                      <wps:spPr>
                        <a:xfrm>
                          <a:off x="5380920" y="9775800"/>
                          <a:ext cx="1645200" cy="361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spacing w:before="0" w:after="0" w:lineRule="auto" w:line="240"/>
                              <w:ind w:hanging="0"/>
                              <w:jc w:val="center"/>
                              <w:rPr/>
                            </w:pPr>
                            <w:r>
                              <w:rPr>
                                <w:sz w:val="18"/>
                                <w:b/>
                                <w:u w:val="none"/>
                                <w:dstrike w:val="false"/>
                                <w:strike w:val="false"/>
                                <w:i w:val="false"/>
                                <w:vertAlign w:val="baseline"/>
                                <w:position w:val="0"/>
                                <w:spacing w:val="0"/>
                                <w:szCs w:val="18"/>
                                <w:bCs/>
                                <w:iCs w:val="false"/>
                                <w:smallCaps w:val="false"/>
                                <w:caps w:val="false"/>
                              </w:rPr>
                              <w:t>ООО</w:t>
                            </w:r>
                          </w:p>
                          <w:p>
                            <w:pPr>
                              <w:overflowPunct w:val="false"/>
                              <w:spacing w:before="0" w:after="0" w:lineRule="auto" w:line="240"/>
                              <w:ind w:hanging="0"/>
                              <w:jc w:val="center"/>
                              <w:rPr/>
                            </w:pPr>
                            <w:r>
                              <w:rPr>
                                <w:sz w:val="18"/>
                                <w:b/>
                                <w:u w:val="none"/>
                                <w:dstrike w:val="false"/>
                                <w:strike w:val="false"/>
                                <w:i w:val="false"/>
                                <w:vertAlign w:val="baseline"/>
                                <w:position w:val="0"/>
                                <w:spacing w:val="0"/>
                                <w:szCs w:val="18"/>
                                <w:bCs/>
                                <w:iCs w:val="false"/>
                                <w:smallCaps w:val="false"/>
                                <w:caps w:val="false"/>
                              </w:rPr>
                              <w:t xml:space="preserve"> «Проектстройсервис»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shape_0" alt="Group 157" style="position:absolute;margin-left:-49.05pt;margin-top:-17.9pt;width:558.5pt;height:806.15pt" coordorigin="-981,-358" coordsize="11170,16123">
              <v:line id="shape_0" from="-301,-358" to="10186,-358" ID="Line 158" stroked="t" style="position:absolute;flip:x">
                <v:stroke color="black" weight="12600" joinstyle="round" endcap="flat"/>
                <v:fill o:detectmouseclick="t" on="false"/>
              </v:line>
              <v:line id="shape_0" from="-301,-358" to="-301,15743" ID="Line 159" stroked="t" style="position:absolute">
                <v:stroke color="black" weight="12600" joinstyle="round" endcap="flat"/>
                <v:fill o:detectmouseclick="t" on="false"/>
              </v:line>
              <v:line id="shape_0" from="10189,-358" to="10189,15743" ID="Line 160" stroked="t" style="position:absolute">
                <v:stroke color="black" weight="12600" joinstyle="round" endcap="flat"/>
                <v:fill o:detectmouseclick="t" on="false"/>
              </v:line>
              <v:line id="shape_0" from="-981,15745" to="10186,15745" ID="Line 161" stroked="t" style="position:absolute">
                <v:stroke color="black" weight="12600" joinstyle="round" endcap="flat"/>
                <v:fill o:detectmouseclick="t" on="false"/>
              </v:line>
              <v:line id="shape_0" from="-981,10977" to="-981,15744" ID="Line 162" stroked="t" style="position:absolute">
                <v:stroke color="black" weight="12600" joinstyle="round" endcap="flat"/>
                <v:fill o:detectmouseclick="t" on="false"/>
              </v:line>
              <v:line id="shape_0" from="-981,10977" to="-302,10977" ID="Line 163" stroked="t" style="position:absolute">
                <v:stroke color="black" weight="12600" joinstyle="round" endcap="flat"/>
                <v:fill o:detectmouseclick="t" on="false"/>
              </v:line>
              <v:line id="shape_0" from="-981,12379" to="-302,12379" ID="Line 164" stroked="t" style="position:absolute">
                <v:stroke color="black" weight="12600" joinstyle="round" endcap="flat"/>
                <v:fill o:detectmouseclick="t" on="false"/>
              </v:line>
              <v:line id="shape_0" from="-981,14343" to="10186,14343" ID="Line 165" stroked="t" style="position:absolute">
                <v:stroke color="black" weight="12600" joinstyle="round" endcap="flat"/>
                <v:fill o:detectmouseclick="t" on="false"/>
              </v:line>
              <v:line id="shape_0" from="-698,10977" to="-698,15744" ID="Line 166" stroked="t" style="position:absolute">
                <v:stroke color="black" weight="12600" joinstyle="round" endcap="flat"/>
                <v:fill o:detectmouseclick="t" on="false"/>
              </v:line>
              <v:rect id="shape_0" ID="Text Box 167" stroked="f" style="position:absolute;left:-947;top:14343;width:242;height:1400">
                <v:textbox>
                  <w:txbxContent>
                    <w:p>
                      <w:pPr>
                        <w:overflowPunct w:val="false"/>
                        <w:spacing w:before="0" w:after="0" w:lineRule="auto" w:line="240"/>
                        <w:ind w:hanging="0"/>
                        <w:jc w:val="center"/>
                        <w:rPr/>
                      </w:pPr>
                      <w:r>
                        <w:rPr>
                          <w:sz w:val="14"/>
                          <w:b w:val="false"/>
                          <w:u w:val="none"/>
                          <w:dstrike w:val="false"/>
                          <w:strike w:val="false"/>
                          <w:i/>
                          <w:vertAlign w:val="baseline"/>
                          <w:position w:val="0"/>
                          <w:spacing w:val="0"/>
                          <w:szCs w:val="14"/>
                          <w:bCs w:val="false"/>
                          <w:iCs/>
                          <w:smallCaps w:val="false"/>
                          <w:caps w:val="false"/>
                          <w:rFonts w:ascii="Arial" w:hAnsi="Arial"/>
                        </w:rPr>
                        <w:t>Инв. № подл.</w:t>
                      </w:r>
                    </w:p>
                  </w:txbxContent>
                </v:textbox>
                <w10:wrap type="square"/>
                <v:fill o:detectmouseclick="t" on="false"/>
                <v:stroke color="#3465a4" joinstyle="round" endcap="flat"/>
              </v:rect>
              <v:rect id="shape_0" ID="Text Box 168" stroked="f" style="position:absolute;left:-947;top:12378;width:242;height:1961">
                <v:textbox>
                  <w:txbxContent>
                    <w:p>
                      <w:pPr>
                        <w:overflowPunct w:val="false"/>
                        <w:spacing w:before="0" w:after="0" w:lineRule="auto" w:line="240"/>
                        <w:ind w:hanging="0"/>
                        <w:jc w:val="center"/>
                        <w:rPr/>
                      </w:pPr>
                      <w:r>
                        <w:rPr>
                          <w:sz w:val="14"/>
                          <w:b w:val="false"/>
                          <w:u w:val="none"/>
                          <w:dstrike w:val="false"/>
                          <w:strike w:val="false"/>
                          <w:i/>
                          <w:vertAlign w:val="baseline"/>
                          <w:position w:val="0"/>
                          <w:spacing w:val="0"/>
                          <w:szCs w:val="14"/>
                          <w:bCs w:val="false"/>
                          <w:iCs/>
                          <w:smallCaps w:val="false"/>
                          <w:caps w:val="false"/>
                          <w:rFonts w:ascii="Arial" w:hAnsi="Arial"/>
                        </w:rPr>
                        <w:t>Подп. и дата</w:t>
                      </w:r>
                    </w:p>
                  </w:txbxContent>
                </v:textbox>
                <w10:wrap type="square"/>
                <v:fill o:detectmouseclick="t" on="false"/>
                <v:stroke color="#3465a4" joinstyle="round" endcap="flat"/>
              </v:rect>
              <v:rect id="shape_0" ID="Text Box 169" stroked="f" style="position:absolute;left:-947;top:10979;width:242;height:1400">
                <v:textbox>
                  <w:txbxContent>
                    <w:p>
                      <w:pPr>
                        <w:overflowPunct w:val="false"/>
                        <w:spacing w:before="0" w:after="0" w:lineRule="auto" w:line="240"/>
                        <w:ind w:hanging="0"/>
                        <w:jc w:val="center"/>
                        <w:rPr/>
                      </w:pPr>
                      <w:r>
                        <w:rPr>
                          <w:sz w:val="14"/>
                          <w:b w:val="false"/>
                          <w:u w:val="none"/>
                          <w:dstrike w:val="false"/>
                          <w:strike w:val="false"/>
                          <w:i/>
                          <w:vertAlign w:val="baseline"/>
                          <w:position w:val="0"/>
                          <w:spacing w:val="0"/>
                          <w:szCs w:val="14"/>
                          <w:bCs w:val="false"/>
                          <w:iCs/>
                          <w:smallCaps w:val="false"/>
                          <w:caps w:val="false"/>
                          <w:rFonts w:ascii="Arial" w:hAnsi="Arial"/>
                        </w:rPr>
                        <w:t>Взам. инв. №</w:t>
                      </w:r>
                    </w:p>
                  </w:txbxContent>
                </v:textbox>
                <w10:wrap type="square"/>
                <v:fill o:detectmouseclick="t" on="false"/>
                <v:stroke color="#3465a4" joinstyle="round" endcap="flat"/>
              </v:rect>
              <v:line id="shape_0" from="-301,13501" to="10186,13501" ID="Line 170" stroked="t" style="position:absolute">
                <v:stroke color="black" weight="12600" joinstyle="round" endcap="flat"/>
                <v:fill o:detectmouseclick="t" on="false"/>
              </v:line>
              <v:line id="shape_0" from="266,13501" to="266,14341" ID="Line 171" stroked="t" style="position:absolute">
                <v:stroke color="black" weight="12600" joinstyle="round" endcap="flat"/>
                <v:fill o:detectmouseclick="t" on="false"/>
              </v:line>
              <v:line id="shape_0" from="833,13501" to="833,15744" ID="Line 172" stroked="t" style="position:absolute">
                <v:stroke color="black" weight="12600" joinstyle="round" endcap="flat"/>
                <v:fill o:detectmouseclick="t" on="false"/>
              </v:line>
              <v:line id="shape_0" from="1399,13501" to="1399,14341" ID="Line 173" stroked="t" style="position:absolute">
                <v:stroke color="black" weight="12600" joinstyle="round" endcap="flat"/>
                <v:fill o:detectmouseclick="t" on="false"/>
              </v:line>
              <v:line id="shape_0" from="2818,13501" to="2818,14341" ID="Line 174" stroked="t" style="position:absolute">
                <v:stroke color="black" weight="12600" joinstyle="round" endcap="flat"/>
                <v:fill o:detectmouseclick="t" on="false"/>
              </v:line>
              <v:line id="shape_0" from="3385,13501" to="3385,15744" ID="Line 175" stroked="t" style="position:absolute">
                <v:stroke color="black" weight="12600" joinstyle="round" endcap="flat"/>
                <v:fill o:detectmouseclick="t" on="false"/>
              </v:line>
              <v:line id="shape_0" from="8204,14343" to="8204,14903" ID="Line 176" stroked="t" style="position:absolute">
                <v:stroke color="black" weight="12600" joinstyle="round" endcap="flat"/>
                <v:fill o:detectmouseclick="t" on="false"/>
              </v:line>
              <v:line id="shape_0" from="1966,13501" to="1966,15744" ID="Line 177" stroked="t" style="position:absolute">
                <v:stroke color="black" weight="12600" joinstyle="round" endcap="flat"/>
                <v:fill o:detectmouseclick="t" on="false"/>
              </v:line>
              <v:line id="shape_0" from="-301,14062" to="3383,14062" ID="Line 178" stroked="t" style="position:absolute">
                <v:stroke color="black" weight="12600" joinstyle="round" endcap="flat"/>
                <v:fill o:detectmouseclick="t" on="false"/>
              </v:line>
              <v:line id="shape_0" from="-301,13781" to="3383,13781" ID="Line 179" stroked="t" style="position:absolute">
                <v:stroke color="black" weight="6480" joinstyle="round" endcap="flat"/>
                <v:fill o:detectmouseclick="t" on="false"/>
              </v:line>
              <v:rect id="shape_0" ID="Text Box 180" stroked="f" style="position:absolute;left:-301;top:14098;width:565;height:241">
                <v:textbox>
                  <w:txbxContent>
                    <w:p>
                      <w:pPr>
                        <w:overflowPunct w:val="false"/>
                        <w:spacing w:before="0" w:after="0" w:lineRule="auto" w:line="240"/>
                        <w:ind w:hanging="0"/>
                        <w:jc w:val="center"/>
                        <w:rPr/>
                      </w:pPr>
                      <w:r>
                        <w:rPr>
                          <w:sz w:val="16"/>
                          <w:b w:val="false"/>
                          <w:u w:val="none"/>
                          <w:dstrike w:val="false"/>
                          <w:strike w:val="false"/>
                          <w:i w:val="false"/>
                          <w:vertAlign w:val="baseline"/>
                          <w:position w:val="0"/>
                          <w:spacing w:val="0"/>
                          <w:szCs w:val="16"/>
                          <w:bCs w:val="false"/>
                          <w:iCs w:val="false"/>
                          <w:smallCaps w:val="false"/>
                          <w:caps w:val="false"/>
                        </w:rPr>
                        <w:t>Изм.</w:t>
                      </w:r>
                    </w:p>
                  </w:txbxContent>
                </v:textbox>
                <w10:wrap type="square"/>
                <v:fill o:detectmouseclick="t" on="false"/>
                <v:stroke color="#3465a4" joinstyle="round" endcap="flat"/>
              </v:rect>
              <v:rect id="shape_0" ID="Text Box 181" stroked="f" style="position:absolute;left:266;top:14096;width:565;height:239">
                <v:textbox>
                  <w:txbxContent>
                    <w:p>
                      <w:pPr>
                        <w:overflowPunct w:val="false"/>
                        <w:spacing w:before="0" w:after="0" w:lineRule="auto" w:line="240"/>
                        <w:ind w:hanging="0"/>
                        <w:jc w:val="center"/>
                        <w:rPr/>
                      </w:pPr>
                      <w:r>
                        <w:rPr>
                          <w:sz w:val="16"/>
                          <w:b w:val="false"/>
                          <w:u w:val="none"/>
                          <w:dstrike w:val="false"/>
                          <w:strike w:val="false"/>
                          <w:i w:val="false"/>
                          <w:vertAlign w:val="baseline"/>
                          <w:position w:val="0"/>
                          <w:spacing w:val="0"/>
                          <w:szCs w:val="16"/>
                          <w:bCs w:val="false"/>
                          <w:iCs w:val="false"/>
                          <w:smallCaps w:val="false"/>
                          <w:caps w:val="false"/>
                        </w:rPr>
                        <w:t>Кол</w:t>
                      </w:r>
                      <w:r>
                        <w:rPr>
                          <w:sz w:val="16"/>
                          <w:u w:val="none"/>
                          <w:dstrike w:val="false"/>
                          <w:strike w:val="false"/>
                          <w:vertAlign w:val="baseline"/>
                          <w:position w:val="0"/>
                          <w:spacing w:val="0"/>
                          <w:szCs w:val="16"/>
                          <w:smallCaps w:val="false"/>
                          <w:caps w:val="false"/>
                          <w:b/>
                          <w:i/>
                          <w:bCs/>
                          <w:iCs/>
                        </w:rPr>
                        <w:t>.</w:t>
                      </w:r>
                      <w:r>
                        <w:rPr>
                          <w:sz w:val="16"/>
                          <w:u w:val="none"/>
                          <w:dstrike w:val="false"/>
                          <w:strike w:val="false"/>
                          <w:vertAlign w:val="baseline"/>
                          <w:position w:val="0"/>
                          <w:spacing w:val="0"/>
                          <w:szCs w:val="16"/>
                          <w:smallCaps w:val="false"/>
                          <w:caps w:val="false"/>
                          <w:b w:val="false"/>
                          <w:i w:val="false"/>
                          <w:bCs w:val="false"/>
                          <w:iCs w:val="false"/>
                        </w:rPr>
                        <w:t>уч</w:t>
                      </w:r>
                      <w:r>
                        <w:rPr>
                          <w:u w:val="none"/>
                          <w:dstrike w:val="false"/>
                          <w:strike w:val="false"/>
                          <w:vertAlign w:val="baseline"/>
                          <w:position w:val="0"/>
                          <w:sz w:val="14"/>
                          <w:spacing w:val="0"/>
                          <w:smallCaps w:val="false"/>
                          <w:caps w:val="false"/>
                          <w:b w:val="false"/>
                          <w:bCs w:val="false"/>
                          <w:sz w:val="14"/>
                          <w:i/>
                          <w:szCs w:val="14"/>
                          <w:iCs/>
                          <w:rFonts w:ascii="Arial" w:hAnsi="Arial"/>
                        </w:rPr>
                        <w:t>.</w:t>
                      </w:r>
                    </w:p>
                  </w:txbxContent>
                </v:textbox>
                <w10:wrap type="square"/>
                <v:fill o:detectmouseclick="t" on="false"/>
                <v:stroke color="#3465a4" joinstyle="round" endcap="flat"/>
              </v:rect>
              <v:rect id="shape_0" ID="Text Box 182" stroked="f" style="position:absolute;left:833;top:14096;width:565;height:239">
                <v:textbox>
                  <w:txbxContent>
                    <w:p>
                      <w:pPr>
                        <w:overflowPunct w:val="false"/>
                        <w:spacing w:before="0" w:after="0" w:lineRule="auto" w:line="240"/>
                        <w:ind w:hanging="0"/>
                        <w:jc w:val="center"/>
                        <w:rPr/>
                      </w:pPr>
                      <w:r>
                        <w:rPr>
                          <w:sz w:val="16"/>
                          <w:b w:val="false"/>
                          <w:u w:val="none"/>
                          <w:dstrike w:val="false"/>
                          <w:strike w:val="false"/>
                          <w:i w:val="false"/>
                          <w:vertAlign w:val="baseline"/>
                          <w:position w:val="0"/>
                          <w:spacing w:val="0"/>
                          <w:szCs w:val="16"/>
                          <w:bCs w:val="false"/>
                          <w:iCs w:val="false"/>
                          <w:smallCaps w:val="false"/>
                          <w:caps w:val="false"/>
                        </w:rPr>
                        <w:t>Лист</w:t>
                      </w:r>
                    </w:p>
                  </w:txbxContent>
                </v:textbox>
                <w10:wrap type="square"/>
                <v:fill o:detectmouseclick="t" on="false"/>
                <v:stroke color="#3465a4" joinstyle="round" endcap="flat"/>
              </v:rect>
              <v:rect id="shape_0" ID="Text Box 183" stroked="f" style="position:absolute;left:1400;top:14096;width:565;height:239">
                <v:textbox>
                  <w:txbxContent>
                    <w:p>
                      <w:pPr>
                        <w:overflowPunct w:val="false"/>
                        <w:spacing w:before="0" w:after="0" w:lineRule="auto" w:line="240"/>
                        <w:ind w:hanging="0"/>
                        <w:jc w:val="center"/>
                        <w:rPr/>
                      </w:pPr>
                      <w:r>
                        <w:rPr>
                          <w:sz w:val="16"/>
                          <w:b/>
                          <w:u w:val="none"/>
                          <w:dstrike w:val="false"/>
                          <w:strike w:val="false"/>
                          <w:i/>
                          <w:vertAlign w:val="baseline"/>
                          <w:position w:val="0"/>
                          <w:spacing w:val="0"/>
                          <w:szCs w:val="16"/>
                          <w:bCs/>
                          <w:iCs/>
                          <w:smallCaps w:val="false"/>
                          <w:caps w:val="false"/>
                        </w:rPr>
                        <w:t xml:space="preserve">№ </w:t>
                      </w:r>
                      <w:r>
                        <w:rPr>
                          <w:sz w:val="16"/>
                          <w:u w:val="none"/>
                          <w:dstrike w:val="false"/>
                          <w:strike w:val="false"/>
                          <w:vertAlign w:val="baseline"/>
                          <w:position w:val="0"/>
                          <w:spacing w:val="0"/>
                          <w:szCs w:val="16"/>
                          <w:smallCaps w:val="false"/>
                          <w:caps w:val="false"/>
                          <w:b w:val="false"/>
                          <w:i w:val="false"/>
                          <w:bCs w:val="false"/>
                          <w:iCs w:val="false"/>
                        </w:rPr>
                        <w:t>док</w:t>
                      </w:r>
                      <w:r>
                        <w:rPr>
                          <w:sz w:val="16"/>
                          <w:u w:val="none"/>
                          <w:dstrike w:val="false"/>
                          <w:strike w:val="false"/>
                          <w:vertAlign w:val="baseline"/>
                          <w:position w:val="0"/>
                          <w:spacing w:val="0"/>
                          <w:szCs w:val="16"/>
                          <w:smallCaps w:val="false"/>
                          <w:caps w:val="false"/>
                          <w:b/>
                          <w:i/>
                          <w:bCs/>
                          <w:iCs/>
                        </w:rPr>
                        <w:t>.</w:t>
                      </w:r>
                    </w:p>
                  </w:txbxContent>
                </v:textbox>
                <w10:wrap type="square"/>
                <v:fill o:detectmouseclick="t" on="false"/>
                <v:stroke color="#3465a4" joinstyle="round" endcap="flat"/>
              </v:rect>
              <v:rect id="shape_0" ID="Text Box 184" stroked="f" style="position:absolute;left:1967;top:14096;width:847;height:239">
                <v:textbox>
                  <w:txbxContent>
                    <w:p>
                      <w:pPr>
                        <w:overflowPunct w:val="false"/>
                        <w:spacing w:before="0" w:after="0" w:lineRule="auto" w:line="240"/>
                        <w:ind w:hanging="0"/>
                        <w:jc w:val="center"/>
                        <w:rPr/>
                      </w:pPr>
                      <w:r>
                        <w:rPr>
                          <w:sz w:val="16"/>
                          <w:b w:val="false"/>
                          <w:u w:val="none"/>
                          <w:dstrike w:val="false"/>
                          <w:strike w:val="false"/>
                          <w:i w:val="false"/>
                          <w:vertAlign w:val="baseline"/>
                          <w:position w:val="0"/>
                          <w:spacing w:val="0"/>
                          <w:szCs w:val="16"/>
                          <w:bCs w:val="false"/>
                          <w:iCs w:val="false"/>
                          <w:smallCaps w:val="false"/>
                          <w:caps w:val="false"/>
                        </w:rPr>
                        <w:t>Подпись</w:t>
                      </w:r>
                    </w:p>
                  </w:txbxContent>
                </v:textbox>
                <w10:wrap type="square"/>
                <v:fill o:detectmouseclick="t" on="false"/>
                <v:stroke color="#3465a4" joinstyle="round" endcap="flat"/>
              </v:rect>
              <v:rect id="shape_0" ID="Text Box 185" stroked="f" style="position:absolute;left:2818;top:14096;width:565;height:239">
                <v:textbox>
                  <w:txbxContent>
                    <w:p>
                      <w:pPr>
                        <w:overflowPunct w:val="false"/>
                        <w:spacing w:before="0" w:after="0" w:lineRule="auto" w:line="240"/>
                        <w:ind w:hanging="0"/>
                        <w:jc w:val="center"/>
                        <w:rPr/>
                      </w:pPr>
                      <w:r>
                        <w:rPr>
                          <w:sz w:val="16"/>
                          <w:b w:val="false"/>
                          <w:u w:val="none"/>
                          <w:dstrike w:val="false"/>
                          <w:strike w:val="false"/>
                          <w:i w:val="false"/>
                          <w:vertAlign w:val="baseline"/>
                          <w:position w:val="0"/>
                          <w:spacing w:val="0"/>
                          <w:szCs w:val="16"/>
                          <w:bCs w:val="false"/>
                          <w:iCs w:val="false"/>
                          <w:smallCaps w:val="false"/>
                          <w:caps w:val="false"/>
                        </w:rPr>
                        <w:t>Дата</w:t>
                      </w:r>
                    </w:p>
                  </w:txbxContent>
                </v:textbox>
                <w10:wrap type="square"/>
                <v:fill o:detectmouseclick="t" on="false"/>
                <v:stroke color="#3465a4" joinstyle="round" endcap="flat"/>
              </v:rect>
              <v:rect id="shape_0" ID="Text Box 186" stroked="f" style="position:absolute;left:7354;top:14399;width:842;height:239">
                <v:textbox>
                  <w:txbxContent>
                    <w:p>
                      <w:pPr>
                        <w:overflowPunct w:val="false"/>
                        <w:spacing w:before="0" w:after="0" w:lineRule="auto" w:line="240"/>
                        <w:ind w:hanging="0"/>
                        <w:jc w:val="center"/>
                        <w:rPr/>
                      </w:pPr>
                      <w:r>
                        <w:rPr>
                          <w:sz w:val="16"/>
                          <w:b w:val="false"/>
                          <w:u w:val="none"/>
                          <w:dstrike w:val="false"/>
                          <w:strike w:val="false"/>
                          <w:i w:val="false"/>
                          <w:vertAlign w:val="baseline"/>
                          <w:position w:val="0"/>
                          <w:spacing w:val="0"/>
                          <w:szCs w:val="16"/>
                          <w:bCs w:val="false"/>
                          <w:iCs w:val="false"/>
                          <w:smallCaps w:val="false"/>
                          <w:caps w:val="false"/>
                        </w:rPr>
                        <w:t>Стадия</w:t>
                      </w:r>
                    </w:p>
                  </w:txbxContent>
                </v:textbox>
                <w10:wrap type="square"/>
                <v:fill o:detectmouseclick="t" on="false"/>
                <v:stroke color="#3465a4" joinstyle="round" endcap="flat"/>
              </v:rect>
              <v:rect id="shape_0" ID="Text Box 187" stroked="f" style="position:absolute;left:8208;top:14669;width:844;height:239">
                <v:textbox>
                  <w:txbxContent>
                    <w:p>
                      <w:pPr>
                        <w:overflowPunct w:val="false"/>
                        <w:spacing w:before="0" w:after="0" w:lineRule="auto" w:line="240"/>
                        <w:ind w:hanging="0"/>
                        <w:jc w:val="center"/>
                        <w:rPr/>
                      </w:pPr>
                      <w:r>
                        <w:rPr>
                          <w:sz w:val="18"/>
                          <w:b w:val="false"/>
                          <w:u w:val="none"/>
                          <w:dstrike w:val="false"/>
                          <w:strike w:val="false"/>
                          <w:i w:val="false"/>
                          <w:vertAlign w:val="baseline"/>
                          <w:position w:val="0"/>
                          <w:spacing w:val="0"/>
                          <w:szCs w:val="18"/>
                          <w:bCs w:val="false"/>
                          <w:iCs w:val="false"/>
                          <w:smallCaps w:val="false"/>
                          <w:caps w:val="false"/>
                        </w:rPr>
                        <w:t>1</w:t>
                      </w:r>
                    </w:p>
                  </w:txbxContent>
                </v:textbox>
                <w10:wrap type="square"/>
                <v:fill o:detectmouseclick="t" on="false"/>
                <v:stroke color="#3465a4" joinstyle="round" endcap="flat"/>
              </v:rect>
              <v:rect id="shape_0" ID="Text Box 188" fillcolor="white" stroked="f" style="position:absolute;left:3657;top:13572;width:6282;height:759">
                <v:textbox>
                  <w:txbxContent>
                    <w:p>
                      <w:pPr>
                        <w:overflowPunct w:val="false"/>
                        <w:spacing w:before="0" w:after="0" w:lineRule="auto" w:line="240"/>
                        <w:ind w:hanging="0"/>
                        <w:jc w:val="center"/>
                        <w:rPr/>
                      </w:pPr>
                      <w:r>
                        <w:rPr>
                          <w:sz w:val="20"/>
                          <w:b w:val="false"/>
                          <w:u w:val="none"/>
                          <w:dstrike w:val="false"/>
                          <w:strike w:val="false"/>
                          <w:i w:val="false"/>
                          <w:vertAlign w:val="baseline"/>
                          <w:position w:val="0"/>
                          <w:spacing w:val="0"/>
                          <w:szCs w:val="20"/>
                          <w:bCs w:val="false"/>
                          <w:iCs w:val="false"/>
                          <w:smallCaps w:val="false"/>
                          <w:caps w:val="false"/>
                        </w:rPr>
                        <w:t>Проект планировки территории в границах ул. Сен-Симона, пер. Щекина, ул. Наб. Прив. затона в Кировском районе г. Астрахани (внесение изменений в ранее утверждённый проект планировки )</w:t>
                      </w:r>
                    </w:p>
                    <w:p>
                      <w:pPr>
                        <w:overflowPunct w:val="false"/>
                        <w:spacing w:before="0" w:after="0" w:lineRule="auto" w:line="240"/>
                        <w:ind w:hanging="0"/>
                        <w:jc w:val="left"/>
                        <w:rPr/>
                      </w:pPr>
                      <w:r>
                        <w:rPr/>
                      </w:r>
                    </w:p>
                    <w:p>
                      <w:pPr>
                        <w:overflowPunct w:val="false"/>
                        <w:spacing w:before="0" w:after="0" w:lineRule="auto" w:line="240"/>
                        <w:ind w:hanging="0"/>
                        <w:jc w:val="left"/>
                        <w:rPr/>
                      </w:pPr>
                      <w:r>
                        <w:rPr/>
                      </w:r>
                    </w:p>
                    <w:p>
                      <w:pPr>
                        <w:overflowPunct w:val="false"/>
                        <w:spacing w:before="0" w:after="0" w:lineRule="auto" w:line="240"/>
                        <w:ind w:hanging="0"/>
                        <w:jc w:val="left"/>
                        <w:rPr/>
                      </w:pPr>
                      <w:r>
                        <w:rPr/>
                      </w:r>
                    </w:p>
                    <w:p>
                      <w:pPr>
                        <w:overflowPunct w:val="false"/>
                        <w:spacing w:before="0" w:after="0" w:lineRule="auto" w:line="240"/>
                        <w:ind w:hanging="0"/>
                        <w:jc w:val="left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square"/>
                <v:fill o:detectmouseclick="t" type="solid" color2="black"/>
                <v:stroke color="#3465a4" joinstyle="round" endcap="flat"/>
              </v:rect>
              <v:line id="shape_0" from="-301,14904" to="3383,14904" ID="Line 189" stroked="t" style="position:absolute">
                <v:stroke color="black" weight="6480" joinstyle="round" endcap="flat"/>
                <v:fill o:detectmouseclick="t" on="false"/>
              </v:line>
              <v:line id="shape_0" from="-301,14623" to="3383,14623" ID="Line 190" stroked="t" style="position:absolute">
                <v:stroke color="black" weight="6480" joinstyle="round" endcap="flat"/>
                <v:fill o:detectmouseclick="t" on="false"/>
              </v:line>
              <v:line id="shape_0" from="-301,15184" to="3383,15184" ID="Line 191" stroked="t" style="position:absolute">
                <v:stroke color="black" weight="6480" joinstyle="round" endcap="flat"/>
                <v:fill o:detectmouseclick="t" on="false"/>
              </v:line>
              <v:line id="shape_0" from="-301,15465" to="3383,15465" ID="Line 192" stroked="t" style="position:absolute">
                <v:stroke color="black" weight="6480" joinstyle="round" endcap="flat"/>
                <v:fill o:detectmouseclick="t" on="false"/>
              </v:line>
              <v:rect id="shape_0" ID="Text Box 193" stroked="f" style="position:absolute;left:-301;top:15523;width:1132;height:241">
                <v:textbox>
                  <w:txbxContent>
                    <w:p>
                      <w:pPr>
                        <w:overflowPunct w:val="false"/>
                        <w:spacing w:before="0" w:after="0" w:lineRule="auto" w:line="240"/>
                        <w:ind w:hanging="0"/>
                        <w:jc w:val="left"/>
                        <w:rPr/>
                      </w:pPr>
                      <w:r>
                        <w:rPr>
                          <w:sz w:val="16"/>
                          <w:b w:val="false"/>
                          <w:u w:val="none"/>
                          <w:dstrike w:val="false"/>
                          <w:strike w:val="false"/>
                          <w:i w:val="false"/>
                          <w:vertAlign w:val="baseline"/>
                          <w:position w:val="0"/>
                          <w:spacing w:val="0"/>
                          <w:szCs w:val="16"/>
                          <w:bCs w:val="false"/>
                          <w:iCs w:val="false"/>
                          <w:smallCaps w:val="false"/>
                          <w:caps w:val="false"/>
                        </w:rPr>
                        <w:t xml:space="preserve">   Н</w:t>
                      </w:r>
                      <w:r>
                        <w:rPr>
                          <w:u w:val="none"/>
                          <w:dstrike w:val="false"/>
                          <w:strike w:val="false"/>
                          <w:vertAlign w:val="baseline"/>
                          <w:position w:val="0"/>
                          <w:sz w:val="18"/>
                          <w:spacing w:val="0"/>
                          <w:smallCaps w:val="false"/>
                          <w:caps w:val="false"/>
                          <w:sz w:val="18"/>
                          <w:b/>
                          <w:i/>
                          <w:szCs w:val="18"/>
                          <w:bCs/>
                          <w:iCs/>
                        </w:rPr>
                        <w:t>.</w:t>
                      </w:r>
                      <w:r>
                        <w:rPr>
                          <w:u w:val="none"/>
                          <w:dstrike w:val="false"/>
                          <w:strike w:val="false"/>
                          <w:vertAlign w:val="baseline"/>
                          <w:position w:val="0"/>
                          <w:sz w:val="18"/>
                          <w:spacing w:val="0"/>
                          <w:smallCaps w:val="false"/>
                          <w:caps w:val="false"/>
                          <w:sz w:val="18"/>
                          <w:szCs w:val="18"/>
                          <w:b w:val="false"/>
                          <w:i w:val="false"/>
                          <w:bCs w:val="false"/>
                          <w:iCs w:val="false"/>
                        </w:rPr>
                        <w:t>контр</w:t>
                      </w:r>
                    </w:p>
                  </w:txbxContent>
                </v:textbox>
                <w10:wrap type="square"/>
                <v:fill o:detectmouseclick="t" on="false"/>
                <v:stroke color="#3465a4" joinstyle="round" endcap="flat"/>
              </v:rect>
              <v:rect id="shape_0" ID="Text Box 194" stroked="f" style="position:absolute;left:-301;top:14410;width:1132;height:241">
                <w10:wrap type="none"/>
                <v:fill o:detectmouseclick="t" on="false"/>
                <v:stroke color="#3465a4" joinstyle="round" endcap="flat"/>
              </v:rect>
              <v:rect id="shape_0" ID="Text Box 195" stroked="f" style="position:absolute;left:-301;top:14673;width:1132;height:241">
                <v:textbox>
                  <w:txbxContent>
                    <w:p>
                      <w:pPr>
                        <w:overflowPunct w:val="false"/>
                        <w:spacing w:before="0" w:after="0" w:lineRule="auto" w:line="240"/>
                        <w:ind w:hanging="0"/>
                        <w:jc w:val="left"/>
                        <w:rPr/>
                      </w:pPr>
                      <w:r>
                        <w:rPr>
                          <w:sz w:val="18"/>
                          <w:b w:val="false"/>
                          <w:u w:val="none"/>
                          <w:dstrike w:val="false"/>
                          <w:strike w:val="false"/>
                          <w:i w:val="false"/>
                          <w:vertAlign w:val="baseline"/>
                          <w:position w:val="0"/>
                          <w:spacing w:val="0"/>
                          <w:szCs w:val="18"/>
                          <w:bCs w:val="false"/>
                          <w:iCs w:val="false"/>
                          <w:smallCaps w:val="false"/>
                          <w:caps w:val="false"/>
                          <w:rFonts w:ascii="Times New Roman" w:hAnsi="Times New Roman"/>
                        </w:rPr>
                        <w:t>Разработал</w:t>
                      </w:r>
                    </w:p>
                    <w:p>
                      <w:pPr>
                        <w:overflowPunct w:val="false"/>
                        <w:spacing w:before="0" w:after="0" w:lineRule="auto" w:line="240"/>
                        <w:ind w:hanging="0"/>
                        <w:jc w:val="left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square"/>
                <v:fill o:detectmouseclick="t" on="false"/>
                <v:stroke color="#3465a4" joinstyle="round" endcap="flat"/>
              </v:rect>
              <v:rect id="shape_0" ID="Text Box 196" stroked="f" style="position:absolute;left:-301;top:14962;width:1132;height:241">
                <v:textbox>
                  <w:txbxContent>
                    <w:p>
                      <w:pPr>
                        <w:overflowPunct w:val="false"/>
                        <w:spacing w:before="0" w:after="0" w:lineRule="auto" w:line="240"/>
                        <w:ind w:hanging="0"/>
                        <w:jc w:val="left"/>
                        <w:rPr/>
                      </w:pPr>
                      <w:r>
                        <w:rPr>
                          <w:sz w:val="18"/>
                          <w:b w:val="false"/>
                          <w:u w:val="none"/>
                          <w:dstrike w:val="false"/>
                          <w:strike w:val="false"/>
                          <w:i w:val="false"/>
                          <w:vertAlign w:val="baseline"/>
                          <w:position w:val="0"/>
                          <w:spacing w:val="0"/>
                          <w:szCs w:val="18"/>
                          <w:bCs w:val="false"/>
                          <w:iCs w:val="false"/>
                          <w:smallCaps w:val="false"/>
                          <w:caps w:val="false"/>
                        </w:rPr>
                        <w:t xml:space="preserve">   ГИП</w:t>
                      </w:r>
                    </w:p>
                  </w:txbxContent>
                </v:textbox>
                <w10:wrap type="square"/>
                <v:fill o:detectmouseclick="t" on="false"/>
                <v:stroke color="#3465a4" joinstyle="round" endcap="flat"/>
              </v:rect>
              <v:rect id="shape_0" ID="Text Box 197" stroked="f" style="position:absolute;left:-301;top:15244;width:1132;height:241">
                <w10:wrap type="none"/>
                <v:fill o:detectmouseclick="t" on="false"/>
                <v:stroke color="#3465a4" joinstyle="round" endcap="flat"/>
              </v:rect>
              <v:line id="shape_0" from="7354,14343" to="7354,15744" ID="Line 198" stroked="t" style="position:absolute">
                <v:stroke color="black" weight="12600" joinstyle="round" endcap="flat"/>
                <v:fill o:detectmouseclick="t" on="false"/>
              </v:line>
              <v:line id="shape_0" from="7354,14904" to="10188,14904" ID="Line 199" stroked="t" style="position:absolute">
                <v:stroke color="black" weight="12600" joinstyle="round" endcap="flat"/>
                <v:fill o:detectmouseclick="t" on="false"/>
              </v:line>
              <v:line id="shape_0" from="7354,14623" to="10188,14623" ID="Line 200" stroked="t" style="position:absolute">
                <v:stroke color="black" weight="12600" joinstyle="round" endcap="flat"/>
                <v:fill o:detectmouseclick="t" on="false"/>
              </v:line>
              <v:line id="shape_0" from="9055,14343" to="9055,14903" ID="Line 201" stroked="t" style="position:absolute">
                <v:stroke color="black" weight="12600" joinstyle="round" endcap="flat"/>
                <v:fill o:detectmouseclick="t" on="false"/>
              </v:line>
              <v:rect id="shape_0" ID="Text Box 202" stroked="f" style="position:absolute;left:8207;top:14399;width:842;height:239">
                <v:textbox>
                  <w:txbxContent>
                    <w:p>
                      <w:pPr>
                        <w:overflowPunct w:val="false"/>
                        <w:spacing w:before="0" w:after="0" w:lineRule="auto" w:line="240"/>
                        <w:ind w:hanging="0"/>
                        <w:jc w:val="center"/>
                        <w:rPr/>
                      </w:pPr>
                      <w:r>
                        <w:rPr>
                          <w:sz w:val="16"/>
                          <w:b w:val="false"/>
                          <w:u w:val="none"/>
                          <w:dstrike w:val="false"/>
                          <w:strike w:val="false"/>
                          <w:i w:val="false"/>
                          <w:vertAlign w:val="baseline"/>
                          <w:position w:val="0"/>
                          <w:spacing w:val="0"/>
                          <w:szCs w:val="16"/>
                          <w:bCs w:val="false"/>
                          <w:iCs w:val="false"/>
                          <w:smallCaps w:val="false"/>
                          <w:caps w:val="false"/>
                        </w:rPr>
                        <w:t>Лист</w:t>
                      </w:r>
                    </w:p>
                  </w:txbxContent>
                </v:textbox>
                <w10:wrap type="square"/>
                <v:fill o:detectmouseclick="t" on="false"/>
                <v:stroke color="#3465a4" joinstyle="round" endcap="flat"/>
              </v:rect>
              <v:rect id="shape_0" ID="Text Box 203" stroked="f" style="position:absolute;left:9204;top:14399;width:842;height:239">
                <v:textbox>
                  <w:txbxContent>
                    <w:p>
                      <w:pPr>
                        <w:overflowPunct w:val="false"/>
                        <w:spacing w:before="0" w:after="0" w:lineRule="auto" w:line="240"/>
                        <w:ind w:hanging="0"/>
                        <w:jc w:val="center"/>
                        <w:rPr/>
                      </w:pPr>
                      <w:r>
                        <w:rPr>
                          <w:sz w:val="16"/>
                          <w:b w:val="false"/>
                          <w:u w:val="none"/>
                          <w:dstrike w:val="false"/>
                          <w:strike w:val="false"/>
                          <w:i w:val="false"/>
                          <w:vertAlign w:val="baseline"/>
                          <w:position w:val="0"/>
                          <w:spacing w:val="0"/>
                          <w:szCs w:val="16"/>
                          <w:bCs w:val="false"/>
                          <w:iCs w:val="false"/>
                          <w:smallCaps w:val="false"/>
                          <w:caps w:val="false"/>
                        </w:rPr>
                        <w:t>Листов</w:t>
                      </w:r>
                    </w:p>
                  </w:txbxContent>
                </v:textbox>
                <w10:wrap type="square"/>
                <v:fill o:detectmouseclick="t" on="false"/>
                <v:stroke color="#3465a4" joinstyle="round" endcap="flat"/>
              </v:rect>
              <v:rect id="shape_0" ID="Text Box 204" stroked="f" style="position:absolute;left:9077;top:14669;width:1109;height:239">
                <v:textbox>
                  <w:txbxContent>
                    <w:p>
                      <w:pPr>
                        <w:overflowPunct w:val="false"/>
                        <w:spacing w:before="0" w:after="0" w:lineRule="auto" w:line="240"/>
                        <w:ind w:hanging="0"/>
                        <w:jc w:val="center"/>
                        <w:rPr/>
                      </w:pPr>
                      <w:r>
                        <w:rPr>
                          <w:sz w:val="18"/>
                          <w:b/>
                          <w:u w:val="none"/>
                          <w:dstrike w:val="false"/>
                          <w:strike w:val="false"/>
                          <w:i w:val="false"/>
                          <w:vertAlign w:val="baseline"/>
                          <w:position w:val="0"/>
                          <w:spacing w:val="0"/>
                          <w:szCs w:val="18"/>
                          <w:bCs/>
                          <w:iCs w:val="false"/>
                          <w:smallCaps w:val="false"/>
                          <w:caps w:val="false"/>
                        </w:rPr>
                        <w:t>12</w:t>
                      </w:r>
                    </w:p>
                  </w:txbxContent>
                </v:textbox>
                <w10:wrap type="square"/>
                <v:fill o:detectmouseclick="t" on="false"/>
                <v:stroke color="#3465a4" joinstyle="round" endcap="flat"/>
              </v:rect>
              <v:rect id="shape_0" ID="Text Box 205" stroked="f" style="position:absolute;left:857;top:15523;width:1132;height:241">
                <v:textbox>
                  <w:txbxContent>
                    <w:p>
                      <w:pPr>
                        <w:overflowPunct w:val="false"/>
                        <w:spacing w:before="0" w:after="0" w:lineRule="auto" w:line="240"/>
                        <w:ind w:hanging="0"/>
                        <w:jc w:val="left"/>
                        <w:rPr/>
                      </w:pPr>
                      <w:r>
                        <w:rPr>
                          <w:sz w:val="18"/>
                          <w:b w:val="false"/>
                          <w:u w:val="none"/>
                          <w:dstrike w:val="false"/>
                          <w:strike w:val="false"/>
                          <w:i w:val="false"/>
                          <w:vertAlign w:val="baseline"/>
                          <w:position w:val="0"/>
                          <w:spacing w:val="0"/>
                          <w:szCs w:val="18"/>
                          <w:bCs w:val="false"/>
                          <w:iCs w:val="false"/>
                          <w:smallCaps w:val="false"/>
                          <w:caps w:val="false"/>
                          <w:rFonts w:ascii="Times New Roman" w:hAnsi="Times New Roman"/>
                        </w:rPr>
                        <w:t>Озерова</w:t>
                      </w:r>
                    </w:p>
                  </w:txbxContent>
                </v:textbox>
                <w10:wrap type="square"/>
                <v:fill o:detectmouseclick="t" on="false"/>
                <v:stroke color="#3465a4" joinstyle="round" endcap="flat"/>
              </v:rect>
              <v:rect id="shape_0" ID="Text Box 206" stroked="f" style="position:absolute;left:857;top:14410;width:1132;height:241">
                <v:textbox>
                  <w:txbxContent>
                    <w:p>
                      <w:pPr>
                        <w:overflowPunct w:val="false"/>
                        <w:spacing w:before="0" w:after="0" w:lineRule="auto" w:line="240"/>
                        <w:ind w:hanging="0"/>
                        <w:jc w:val="left"/>
                        <w:rPr/>
                      </w:pPr>
                      <w:r>
                        <w:rPr>
                          <w:sz w:val="12"/>
                          <w:b w:val="false"/>
                          <w:u w:val="none"/>
                          <w:dstrike w:val="false"/>
                          <w:strike w:val="false"/>
                          <w:i w:val="false"/>
                          <w:vertAlign w:val="baseline"/>
                          <w:position w:val="0"/>
                          <w:spacing w:val="0"/>
                          <w:szCs w:val="12"/>
                          <w:bCs w:val="false"/>
                          <w:iCs w:val="false"/>
                          <w:smallCaps w:val="false"/>
                          <w:caps w:val="false"/>
                        </w:rPr>
                        <w:t>.</w:t>
                      </w:r>
                    </w:p>
                    <w:p>
                      <w:pPr>
                        <w:overflowPunct w:val="false"/>
                        <w:spacing w:before="0" w:after="0" w:lineRule="auto" w:line="240"/>
                        <w:ind w:hanging="0"/>
                        <w:jc w:val="left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square"/>
                <v:fill o:detectmouseclick="t" on="false"/>
                <v:stroke color="#3465a4" joinstyle="round" endcap="flat"/>
              </v:rect>
              <v:rect id="shape_0" ID="Text Box 207" stroked="f" style="position:absolute;left:857;top:14673;width:1132;height:241">
                <v:textbox>
                  <w:txbxContent>
                    <w:p>
                      <w:pPr>
                        <w:overflowPunct w:val="false"/>
                        <w:spacing w:before="0" w:after="0" w:lineRule="auto" w:line="240"/>
                        <w:ind w:hanging="0"/>
                        <w:jc w:val="left"/>
                        <w:rPr/>
                      </w:pPr>
                      <w:r>
                        <w:rPr>
                          <w:sz w:val="18"/>
                          <w:b w:val="false"/>
                          <w:u w:val="none"/>
                          <w:dstrike w:val="false"/>
                          <w:strike w:val="false"/>
                          <w:i w:val="false"/>
                          <w:vertAlign w:val="baseline"/>
                          <w:position w:val="0"/>
                          <w:spacing w:val="0"/>
                          <w:szCs w:val="18"/>
                          <w:bCs w:val="false"/>
                          <w:iCs w:val="false"/>
                          <w:smallCaps w:val="false"/>
                          <w:caps w:val="false"/>
                          <w:rFonts w:ascii="Times New Roman" w:hAnsi="Times New Roman"/>
                        </w:rPr>
                        <w:t>Султанова</w:t>
                      </w:r>
                    </w:p>
                  </w:txbxContent>
                </v:textbox>
                <w10:wrap type="square"/>
                <v:fill o:detectmouseclick="t" on="false"/>
                <v:stroke color="#3465a4" joinstyle="round" endcap="flat"/>
              </v:rect>
              <v:rect id="shape_0" ID="Text Box 208" stroked="f" style="position:absolute;left:857;top:14962;width:1132;height:241">
                <v:textbox>
                  <w:txbxContent>
                    <w:p>
                      <w:pPr>
                        <w:overflowPunct w:val="false"/>
                        <w:spacing w:before="0" w:after="0" w:lineRule="auto" w:line="240"/>
                        <w:ind w:hanging="0"/>
                        <w:jc w:val="left"/>
                        <w:rPr/>
                      </w:pPr>
                      <w:r>
                        <w:rPr>
                          <w:sz w:val="18"/>
                          <w:b w:val="false"/>
                          <w:u w:val="none"/>
                          <w:dstrike w:val="false"/>
                          <w:strike w:val="false"/>
                          <w:i w:val="false"/>
                          <w:vertAlign w:val="baseline"/>
                          <w:position w:val="0"/>
                          <w:spacing w:val="0"/>
                          <w:szCs w:val="18"/>
                          <w:bCs w:val="false"/>
                          <w:iCs w:val="false"/>
                          <w:smallCaps w:val="false"/>
                          <w:caps w:val="false"/>
                        </w:rPr>
                        <w:t>Султанова</w:t>
                      </w:r>
                    </w:p>
                  </w:txbxContent>
                </v:textbox>
                <w10:wrap type="square"/>
                <v:fill o:detectmouseclick="t" on="false"/>
                <v:stroke color="#3465a4" joinstyle="round" endcap="flat"/>
              </v:rect>
              <v:rect id="shape_0" ID="Text Box 209" stroked="f" style="position:absolute;left:857;top:15244;width:1132;height:241">
                <w10:wrap type="none"/>
                <v:fill o:detectmouseclick="t" on="false"/>
                <v:stroke color="#3465a4" joinstyle="round" endcap="flat"/>
              </v:rect>
              <v:rect id="shape_0" ID="Text Box 210" fillcolor="white" stroked="f" style="position:absolute;left:3461;top:14467;width:3742;height:1138">
                <v:textbox>
                  <w:txbxContent>
                    <w:p>
                      <w:pPr>
                        <w:overflowPunct w:val="false"/>
                        <w:spacing w:before="0" w:after="0" w:lineRule="auto" w:line="240"/>
                        <w:ind w:hanging="0"/>
                        <w:jc w:val="center"/>
                        <w:rPr/>
                      </w:pPr>
                      <w:r>
                        <w:rPr/>
                      </w:r>
                    </w:p>
                    <w:p>
                      <w:pPr>
                        <w:overflowPunct w:val="false"/>
                        <w:spacing w:before="0" w:after="0" w:lineRule="auto" w:line="240"/>
                        <w:ind w:hanging="0"/>
                        <w:jc w:val="center"/>
                        <w:rPr/>
                      </w:pPr>
                      <w:r>
                        <w:rPr/>
                      </w:r>
                    </w:p>
                    <w:p>
                      <w:pPr>
                        <w:overflowPunct w:val="false"/>
                        <w:spacing w:before="0" w:after="0" w:lineRule="auto" w:line="240"/>
                        <w:ind w:hanging="0"/>
                        <w:jc w:val="center"/>
                        <w:rPr/>
                      </w:pPr>
                      <w:r>
                        <w:rPr>
                          <w:sz w:val="24"/>
                          <w:b w:val="false"/>
                          <w:u w:val="none"/>
                          <w:dstrike w:val="false"/>
                          <w:strike w:val="false"/>
                          <w:i w:val="false"/>
                          <w:vertAlign w:val="baseline"/>
                          <w:position w:val="0"/>
                          <w:spacing w:val="0"/>
                          <w:szCs w:val="24"/>
                          <w:bCs w:val="false"/>
                          <w:iCs w:val="false"/>
                          <w:smallCaps w:val="false"/>
                          <w:caps w:val="false"/>
                        </w:rPr>
                        <w:t>Содержание.</w:t>
                      </w:r>
                    </w:p>
                    <w:p>
                      <w:pPr>
                        <w:overflowPunct w:val="false"/>
                        <w:spacing w:before="0" w:after="0" w:lineRule="auto" w:line="240"/>
                        <w:ind w:hanging="0"/>
                        <w:jc w:val="center"/>
                        <w:rPr/>
                      </w:pPr>
                      <w:r>
                        <w:rPr>
                          <w:sz w:val="24"/>
                          <w:b w:val="false"/>
                          <w:u w:val="none"/>
                          <w:dstrike w:val="false"/>
                          <w:strike w:val="false"/>
                          <w:i w:val="false"/>
                          <w:vertAlign w:val="baseline"/>
                          <w:position w:val="0"/>
                          <w:spacing w:val="0"/>
                          <w:szCs w:val="24"/>
                          <w:bCs w:val="false"/>
                          <w:iCs w:val="false"/>
                          <w:smallCaps w:val="false"/>
                          <w:caps w:val="false"/>
                        </w:rPr>
                        <w:t xml:space="preserve">Часть 1. Проект планировки    </w:t>
                      </w:r>
                    </w:p>
                  </w:txbxContent>
                </v:textbox>
                <w10:wrap type="square"/>
                <v:fill o:detectmouseclick="t" type="solid" color2="black"/>
                <v:stroke color="#3465a4" joinstyle="round" endcap="flat"/>
              </v:rect>
              <v:rect id="shape_0" ID="Text Box 211" fillcolor="white" stroked="f" style="position:absolute;left:7493;top:15037;width:2590;height:568">
                <v:textbox>
                  <w:txbxContent>
                    <w:p>
                      <w:pPr>
                        <w:overflowPunct w:val="false"/>
                        <w:spacing w:before="0" w:after="0" w:lineRule="auto" w:line="240"/>
                        <w:ind w:hanging="0"/>
                        <w:jc w:val="center"/>
                        <w:rPr/>
                      </w:pPr>
                      <w:r>
                        <w:rPr>
                          <w:sz w:val="18"/>
                          <w:b/>
                          <w:u w:val="none"/>
                          <w:dstrike w:val="false"/>
                          <w:strike w:val="false"/>
                          <w:i w:val="false"/>
                          <w:vertAlign w:val="baseline"/>
                          <w:position w:val="0"/>
                          <w:spacing w:val="0"/>
                          <w:szCs w:val="18"/>
                          <w:bCs/>
                          <w:iCs w:val="false"/>
                          <w:smallCaps w:val="false"/>
                          <w:caps w:val="false"/>
                        </w:rPr>
                        <w:t>ООО</w:t>
                      </w:r>
                    </w:p>
                    <w:p>
                      <w:pPr>
                        <w:overflowPunct w:val="false"/>
                        <w:spacing w:before="0" w:after="0" w:lineRule="auto" w:line="240"/>
                        <w:ind w:hanging="0"/>
                        <w:jc w:val="center"/>
                        <w:rPr/>
                      </w:pPr>
                      <w:r>
                        <w:rPr>
                          <w:sz w:val="18"/>
                          <w:b/>
                          <w:u w:val="none"/>
                          <w:dstrike w:val="false"/>
                          <w:strike w:val="false"/>
                          <w:i w:val="false"/>
                          <w:vertAlign w:val="baseline"/>
                          <w:position w:val="0"/>
                          <w:spacing w:val="0"/>
                          <w:szCs w:val="18"/>
                          <w:bCs/>
                          <w:iCs w:val="false"/>
                          <w:smallCaps w:val="false"/>
                          <w:caps w:val="false"/>
                        </w:rPr>
                        <w:t xml:space="preserve"> «Проектстройсервис»</w:t>
                      </w:r>
                    </w:p>
                  </w:txbxContent>
                </v:textbox>
                <w10:wrap type="square"/>
                <v:fill o:detectmouseclick="t" type="solid" color2="black"/>
                <v:stroke color="#3465a4" joinstyle="round" endcap="flat"/>
              </v:rect>
            </v:group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embedSystemFonts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semiHidden="0" w:unhideWhenUsed="0" w:qFormat="1"/>
    <w:lsdException w:name="heading 3" w:uiPriority="9" w:semiHidden="0" w:unhideWhenUsed="0" w:qFormat="1"/>
    <w:lsdException w:name="heading 4" w:uiPriority="9" w:semiHidden="0" w:unhideWhenUsed="0" w:qFormat="1"/>
    <w:lsdException w:name="heading 5" w:uiPriority="9" w:semiHidden="0" w:unhideWhenUsed="0" w:qFormat="1"/>
    <w:lsdException w:name="heading 6" w:uiPriority="9" w:semiHidden="0" w:unhideWhenUsed="0" w:qFormat="1"/>
    <w:lsdException w:name="heading 7" w:uiPriority="9" w:semiHidden="0" w:unhideWhenUsed="0" w:qFormat="1"/>
    <w:lsdException w:name="heading 8" w:uiPriority="9" w:semiHidden="0" w:unhideWhenUsed="0" w:qFormat="1"/>
    <w:lsdException w:name="heading 9" w:uiPriority="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semiHidden="0" w:unhideWhenUsed="0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tabs>
        <w:tab w:val="left" w:pos="567" w:leader="none"/>
      </w:tabs>
      <w:bidi w:val="0"/>
      <w:ind w:firstLine="709"/>
      <w:jc w:val="both"/>
    </w:pPr>
    <w:rPr>
      <w:rFonts w:ascii="Times New Roman" w:hAnsi="Times New Roman" w:eastAsia="Times New Roman" w:cs="Times New Roman"/>
      <w:color w:val="auto"/>
      <w:sz w:val="28"/>
      <w:szCs w:val="20"/>
      <w:lang w:val="ru-RU" w:eastAsia="ru-RU" w:bidi="ar-SA"/>
    </w:rPr>
  </w:style>
  <w:style w:type="paragraph" w:styleId="1">
    <w:name w:val="Heading 1"/>
    <w:basedOn w:val="Normal"/>
    <w:qFormat/>
    <w:pPr>
      <w:keepNext/>
      <w:ind w:left="126" w:hanging="0"/>
      <w:jc w:val="left"/>
      <w:outlineLvl w:val="0"/>
    </w:pPr>
    <w:rPr>
      <w:rFonts w:ascii="Arial" w:hAnsi="Arial"/>
      <w:i/>
      <w:sz w:val="16"/>
      <w:lang w:val="en-US"/>
    </w:rPr>
  </w:style>
  <w:style w:type="paragraph" w:styleId="2">
    <w:name w:val="Heading 2"/>
    <w:basedOn w:val="Normal"/>
    <w:qFormat/>
    <w:pPr>
      <w:keepNext/>
      <w:ind w:left="2674" w:hanging="0"/>
      <w:jc w:val="left"/>
      <w:outlineLvl w:val="1"/>
    </w:pPr>
    <w:rPr>
      <w:b/>
      <w:bCs/>
    </w:rPr>
  </w:style>
  <w:style w:type="paragraph" w:styleId="3">
    <w:name w:val="Heading 3"/>
    <w:basedOn w:val="Normal"/>
    <w:qFormat/>
    <w:pPr>
      <w:keepNext/>
      <w:ind w:left="126" w:hanging="0"/>
      <w:jc w:val="left"/>
      <w:outlineLvl w:val="2"/>
    </w:pPr>
    <w:rPr>
      <w:rFonts w:ascii="Arial" w:hAnsi="Arial"/>
      <w:i/>
      <w:sz w:val="14"/>
    </w:rPr>
  </w:style>
  <w:style w:type="paragraph" w:styleId="4">
    <w:name w:val="Heading 4"/>
    <w:basedOn w:val="Normal"/>
    <w:qFormat/>
    <w:pPr>
      <w:keepNext/>
      <w:spacing w:lineRule="auto" w:line="360"/>
      <w:jc w:val="left"/>
      <w:outlineLvl w:val="3"/>
    </w:pPr>
    <w:rPr>
      <w:b/>
      <w:bCs/>
    </w:rPr>
  </w:style>
  <w:style w:type="paragraph" w:styleId="5">
    <w:name w:val="Heading 5"/>
    <w:basedOn w:val="Normal"/>
    <w:qFormat/>
    <w:pPr>
      <w:keepNext/>
      <w:ind w:hanging="0"/>
      <w:jc w:val="left"/>
      <w:outlineLvl w:val="4"/>
    </w:pPr>
    <w:rPr>
      <w:rFonts w:ascii="Arial" w:hAnsi="Arial"/>
      <w:i/>
      <w:sz w:val="14"/>
      <w:lang w:val="en-US"/>
    </w:rPr>
  </w:style>
  <w:style w:type="paragraph" w:styleId="6">
    <w:name w:val="Heading 6"/>
    <w:basedOn w:val="Normal"/>
    <w:qFormat/>
    <w:pPr>
      <w:keepNext/>
      <w:tabs>
        <w:tab w:val="left" w:pos="708" w:leader="none"/>
      </w:tabs>
      <w:spacing w:lineRule="atLeast" w:line="240"/>
      <w:ind w:left="426" w:right="-284" w:hanging="0"/>
      <w:jc w:val="center"/>
      <w:outlineLvl w:val="5"/>
    </w:pPr>
    <w:rPr>
      <w:b/>
      <w:iCs/>
      <w:sz w:val="32"/>
      <w:szCs w:val="32"/>
    </w:rPr>
  </w:style>
  <w:style w:type="paragraph" w:styleId="7">
    <w:name w:val="Heading 7"/>
    <w:basedOn w:val="Normal"/>
    <w:qFormat/>
    <w:pPr>
      <w:keepNext/>
      <w:ind w:hanging="0"/>
      <w:jc w:val="center"/>
      <w:outlineLvl w:val="6"/>
    </w:pPr>
    <w:rPr>
      <w:b/>
      <w:bCs/>
    </w:rPr>
  </w:style>
  <w:style w:type="paragraph" w:styleId="8">
    <w:name w:val="Heading 8"/>
    <w:basedOn w:val="Normal"/>
    <w:qFormat/>
    <w:pPr>
      <w:keepNext/>
      <w:tabs>
        <w:tab w:val="left" w:pos="708" w:leader="none"/>
      </w:tabs>
      <w:ind w:hanging="0"/>
      <w:jc w:val="center"/>
      <w:outlineLvl w:val="7"/>
    </w:pPr>
    <w:rPr>
      <w:b/>
      <w:bCs/>
      <w:sz w:val="32"/>
    </w:rPr>
  </w:style>
  <w:style w:type="paragraph" w:styleId="9">
    <w:name w:val="Heading 9"/>
    <w:basedOn w:val="Normal"/>
    <w:qFormat/>
    <w:pPr>
      <w:keepNext/>
      <w:outlineLvl w:val="8"/>
    </w:pPr>
    <w:rPr>
      <w:b/>
      <w:bCs/>
      <w:sz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Pr/>
  </w:style>
  <w:style w:type="character" w:styleId="Style5" w:customStyle="1">
    <w:name w:val="Текст Знак"/>
    <w:basedOn w:val="DefaultParagraphFont"/>
    <w:link w:val="af"/>
    <w:qFormat/>
    <w:rsid w:val="00c45b48"/>
    <w:rPr>
      <w:sz w:val="24"/>
      <w:szCs w:val="24"/>
      <w:lang w:val="ru-RU" w:eastAsia="ru-RU" w:bidi="ar-SA"/>
    </w:rPr>
  </w:style>
  <w:style w:type="character" w:styleId="Style6" w:customStyle="1">
    <w:name w:val="Название Знак"/>
    <w:basedOn w:val="DefaultParagraphFont"/>
    <w:link w:val="ab"/>
    <w:qFormat/>
    <w:rsid w:val="00f7480a"/>
    <w:rPr>
      <w:sz w:val="32"/>
    </w:rPr>
  </w:style>
  <w:style w:type="character" w:styleId="WW8Num11z2" w:customStyle="1">
    <w:name w:val="WW8Num11z2"/>
    <w:qFormat/>
    <w:rsid w:val="004041b6"/>
    <w:rPr>
      <w:rFonts w:ascii="Wingdings" w:hAnsi="Wingdings"/>
    </w:rPr>
  </w:style>
  <w:style w:type="character" w:styleId="FontStyle111" w:customStyle="1">
    <w:name w:val="Font Style111"/>
    <w:basedOn w:val="DefaultParagraphFont"/>
    <w:qFormat/>
    <w:rsid w:val="00f3004b"/>
    <w:rPr>
      <w:rFonts w:ascii="Times New Roman" w:hAnsi="Times New Roman" w:cs="Times New Roman"/>
      <w:b/>
      <w:bCs/>
      <w:sz w:val="30"/>
      <w:szCs w:val="30"/>
    </w:rPr>
  </w:style>
  <w:style w:type="character" w:styleId="FontStyle112" w:customStyle="1">
    <w:name w:val="Font Style112"/>
    <w:basedOn w:val="DefaultParagraphFont"/>
    <w:qFormat/>
    <w:rsid w:val="00f3004b"/>
    <w:rPr>
      <w:rFonts w:ascii="Times New Roman" w:hAnsi="Times New Roman" w:cs="Times New Roman"/>
      <w:i/>
      <w:iCs/>
      <w:sz w:val="26"/>
      <w:szCs w:val="26"/>
    </w:rPr>
  </w:style>
  <w:style w:type="character" w:styleId="FontStyle113" w:customStyle="1">
    <w:name w:val="Font Style113"/>
    <w:basedOn w:val="DefaultParagraphFont"/>
    <w:qFormat/>
    <w:rsid w:val="00f3004b"/>
    <w:rPr>
      <w:rFonts w:ascii="Times New Roman" w:hAnsi="Times New Roman" w:cs="Times New Roman"/>
      <w:b/>
      <w:bCs/>
      <w:sz w:val="26"/>
      <w:szCs w:val="26"/>
    </w:rPr>
  </w:style>
  <w:style w:type="character" w:styleId="FontStyle114" w:customStyle="1">
    <w:name w:val="Font Style114"/>
    <w:basedOn w:val="DefaultParagraphFont"/>
    <w:qFormat/>
    <w:rsid w:val="00f3004b"/>
    <w:rPr>
      <w:rFonts w:ascii="Times New Roman" w:hAnsi="Times New Roman" w:cs="Times New Roman"/>
      <w:sz w:val="26"/>
      <w:szCs w:val="26"/>
    </w:rPr>
  </w:style>
  <w:style w:type="character" w:styleId="Style7" w:customStyle="1">
    <w:name w:val="Текст выноски Знак"/>
    <w:basedOn w:val="DefaultParagraphFont"/>
    <w:link w:val="af2"/>
    <w:uiPriority w:val="99"/>
    <w:semiHidden/>
    <w:qFormat/>
    <w:rsid w:val="00f90952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qFormat/>
    <w:rsid w:val="00ed7dd3"/>
    <w:rPr>
      <w:color w:val="808080"/>
    </w:rPr>
  </w:style>
  <w:style w:type="character" w:styleId="11" w:customStyle="1">
    <w:name w:val="Основной шрифт абзаца1"/>
    <w:qFormat/>
    <w:rsid w:val="006734e9"/>
    <w:rPr/>
  </w:style>
  <w:style w:type="character" w:styleId="Ts2" w:customStyle="1">
    <w:name w:val="ts2"/>
    <w:basedOn w:val="DefaultParagraphFont"/>
    <w:qFormat/>
    <w:rsid w:val="006734e9"/>
    <w:rPr/>
  </w:style>
  <w:style w:type="character" w:styleId="ListLabel1">
    <w:name w:val="ListLabel 1"/>
    <w:qFormat/>
    <w:rPr>
      <w:rFonts w:cs="Courier New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rFonts w:cs="Courier New"/>
    </w:rPr>
  </w:style>
  <w:style w:type="character" w:styleId="ListLabel7">
    <w:name w:val="ListLabel 7"/>
    <w:qFormat/>
    <w:rPr>
      <w:rFonts w:cs="Courier New"/>
    </w:rPr>
  </w:style>
  <w:style w:type="character" w:styleId="ListLabel8">
    <w:name w:val="ListLabel 8"/>
    <w:qFormat/>
    <w:rPr>
      <w:rFonts w:cs="Courier New"/>
    </w:rPr>
  </w:style>
  <w:style w:type="character" w:styleId="ListLabel9">
    <w:name w:val="ListLabel 9"/>
    <w:qFormat/>
    <w:rPr>
      <w:rFonts w:cs="Courier New"/>
    </w:rPr>
  </w:style>
  <w:style w:type="character" w:styleId="ListLabel10">
    <w:name w:val="ListLabel 10"/>
    <w:qFormat/>
    <w:rPr>
      <w:rFonts w:cs="Courier New"/>
    </w:rPr>
  </w:style>
  <w:style w:type="character" w:styleId="ListLabel11">
    <w:name w:val="ListLabel 11"/>
    <w:qFormat/>
    <w:rPr>
      <w:rFonts w:cs="Courier New"/>
    </w:rPr>
  </w:style>
  <w:style w:type="character" w:styleId="ListLabel12">
    <w:name w:val="ListLabel 12"/>
    <w:qFormat/>
    <w:rPr>
      <w:rFonts w:cs="Courier New"/>
    </w:rPr>
  </w:style>
  <w:style w:type="character" w:styleId="ListLabel13">
    <w:name w:val="ListLabel 13"/>
    <w:qFormat/>
    <w:rPr>
      <w:rFonts w:cs="Courier New"/>
    </w:rPr>
  </w:style>
  <w:style w:type="character" w:styleId="ListLabel14">
    <w:name w:val="ListLabel 14"/>
    <w:qFormat/>
    <w:rPr>
      <w:rFonts w:cs="Courier New"/>
    </w:rPr>
  </w:style>
  <w:style w:type="character" w:styleId="ListLabel15">
    <w:name w:val="ListLabel 15"/>
    <w:qFormat/>
    <w:rPr>
      <w:rFonts w:cs="Courier New"/>
    </w:rPr>
  </w:style>
  <w:style w:type="character" w:styleId="ListLabel16">
    <w:name w:val="ListLabel 16"/>
    <w:qFormat/>
    <w:rPr>
      <w:rFonts w:cs="Courier New"/>
    </w:rPr>
  </w:style>
  <w:style w:type="character" w:styleId="ListLabel17">
    <w:name w:val="ListLabel 17"/>
    <w:qFormat/>
    <w:rPr>
      <w:rFonts w:cs="Courier New"/>
    </w:rPr>
  </w:style>
  <w:style w:type="character" w:styleId="ListLabel18">
    <w:name w:val="ListLabel 18"/>
    <w:qFormat/>
    <w:rPr>
      <w:rFonts w:cs="Courier New"/>
    </w:rPr>
  </w:style>
  <w:style w:type="character" w:styleId="ListLabel19">
    <w:name w:val="ListLabel 19"/>
    <w:qFormat/>
    <w:rPr>
      <w:color w:val="3366FF"/>
    </w:rPr>
  </w:style>
  <w:style w:type="character" w:styleId="ListLabel20">
    <w:name w:val="ListLabel 20"/>
    <w:qFormat/>
    <w:rPr>
      <w:rFonts w:cs="Courier New"/>
    </w:rPr>
  </w:style>
  <w:style w:type="character" w:styleId="ListLabel21">
    <w:name w:val="ListLabel 21"/>
    <w:qFormat/>
    <w:rPr>
      <w:rFonts w:cs="Courier New"/>
    </w:rPr>
  </w:style>
  <w:style w:type="character" w:styleId="ListLabel22">
    <w:name w:val="ListLabel 22"/>
    <w:qFormat/>
    <w:rPr>
      <w:rFonts w:cs="Courier New"/>
    </w:rPr>
  </w:style>
  <w:style w:type="character" w:styleId="ListLabel23">
    <w:name w:val="ListLabel 23"/>
    <w:qFormat/>
    <w:rPr>
      <w:rFonts w:cs="Courier New"/>
    </w:rPr>
  </w:style>
  <w:style w:type="character" w:styleId="ListLabel24">
    <w:name w:val="ListLabel 24"/>
    <w:qFormat/>
    <w:rPr>
      <w:rFonts w:cs="Courier New"/>
    </w:rPr>
  </w:style>
  <w:style w:type="character" w:styleId="ListLabel25">
    <w:name w:val="ListLabel 25"/>
    <w:qFormat/>
    <w:rPr>
      <w:rFonts w:cs="Courier New"/>
    </w:rPr>
  </w:style>
  <w:style w:type="character" w:styleId="ListLabel26">
    <w:name w:val="ListLabel 26"/>
    <w:qFormat/>
    <w:rPr>
      <w:rFonts w:cs="Courier New"/>
    </w:rPr>
  </w:style>
  <w:style w:type="character" w:styleId="ListLabel27">
    <w:name w:val="ListLabel 27"/>
    <w:qFormat/>
    <w:rPr>
      <w:rFonts w:cs="Courier New"/>
    </w:rPr>
  </w:style>
  <w:style w:type="character" w:styleId="ListLabel28">
    <w:name w:val="ListLabel 28"/>
    <w:qFormat/>
    <w:rPr>
      <w:rFonts w:cs="Courier New"/>
    </w:rPr>
  </w:style>
  <w:style w:type="character" w:styleId="ListLabel29">
    <w:name w:val="ListLabel 29"/>
    <w:qFormat/>
    <w:rPr>
      <w:rFonts w:cs="Courier New"/>
    </w:rPr>
  </w:style>
  <w:style w:type="character" w:styleId="ListLabel30">
    <w:name w:val="ListLabel 30"/>
    <w:qFormat/>
    <w:rPr>
      <w:rFonts w:cs="Courier New"/>
    </w:rPr>
  </w:style>
  <w:style w:type="character" w:styleId="ListLabel31">
    <w:name w:val="ListLabel 31"/>
    <w:qFormat/>
    <w:rPr>
      <w:rFonts w:cs="Courier New"/>
    </w:rPr>
  </w:style>
  <w:style w:type="character" w:styleId="ListLabel32">
    <w:name w:val="ListLabel 32"/>
    <w:qFormat/>
    <w:rPr>
      <w:rFonts w:cs="Courier New"/>
    </w:rPr>
  </w:style>
  <w:style w:type="character" w:styleId="ListLabel33">
    <w:name w:val="ListLabel 33"/>
    <w:qFormat/>
    <w:rPr>
      <w:rFonts w:cs="Courier New"/>
    </w:rPr>
  </w:style>
  <w:style w:type="character" w:styleId="ListLabel34">
    <w:name w:val="ListLabel 34"/>
    <w:qFormat/>
    <w:rPr>
      <w:rFonts w:cs="Courier New"/>
    </w:rPr>
  </w:style>
  <w:style w:type="character" w:styleId="ListLabel35">
    <w:name w:val="ListLabel 35"/>
    <w:qFormat/>
    <w:rPr>
      <w:rFonts w:cs="Courier New"/>
    </w:rPr>
  </w:style>
  <w:style w:type="character" w:styleId="ListLabel36">
    <w:name w:val="ListLabel 36"/>
    <w:qFormat/>
    <w:rPr>
      <w:rFonts w:cs="Courier New"/>
    </w:rPr>
  </w:style>
  <w:style w:type="character" w:styleId="ListLabel37">
    <w:name w:val="ListLabel 37"/>
    <w:qFormat/>
    <w:rPr>
      <w:rFonts w:cs="Courier New"/>
    </w:rPr>
  </w:style>
  <w:style w:type="character" w:styleId="ListLabel38">
    <w:name w:val="ListLabel 38"/>
    <w:qFormat/>
    <w:rPr>
      <w:rFonts w:cs="Courier New"/>
    </w:rPr>
  </w:style>
  <w:style w:type="character" w:styleId="ListLabel39">
    <w:name w:val="ListLabel 39"/>
    <w:qFormat/>
    <w:rPr>
      <w:rFonts w:cs="Courier New"/>
    </w:rPr>
  </w:style>
  <w:style w:type="character" w:styleId="ListLabel40">
    <w:name w:val="ListLabel 40"/>
    <w:qFormat/>
    <w:rPr>
      <w:rFonts w:cs="Courier New"/>
    </w:rPr>
  </w:style>
  <w:style w:type="character" w:styleId="ListLabel41">
    <w:name w:val="ListLabel 41"/>
    <w:qFormat/>
    <w:rPr>
      <w:rFonts w:cs="Courier New"/>
    </w:rPr>
  </w:style>
  <w:style w:type="character" w:styleId="ListLabel42">
    <w:name w:val="ListLabel 42"/>
    <w:qFormat/>
    <w:rPr>
      <w:rFonts w:cs="Courier New"/>
    </w:rPr>
  </w:style>
  <w:style w:type="character" w:styleId="ListLabel43">
    <w:name w:val="ListLabel 43"/>
    <w:qFormat/>
    <w:rPr>
      <w:rFonts w:cs="Courier New"/>
    </w:rPr>
  </w:style>
  <w:style w:type="character" w:styleId="ListLabel44">
    <w:name w:val="ListLabel 44"/>
    <w:qFormat/>
    <w:rPr>
      <w:rFonts w:cs="Courier New"/>
    </w:rPr>
  </w:style>
  <w:style w:type="character" w:styleId="ListLabel45">
    <w:name w:val="ListLabel 45"/>
    <w:qFormat/>
    <w:rPr>
      <w:rFonts w:cs="Courier New"/>
    </w:rPr>
  </w:style>
  <w:style w:type="character" w:styleId="ListLabel46">
    <w:name w:val="ListLabel 46"/>
    <w:qFormat/>
    <w:rPr>
      <w:rFonts w:cs="Courier New"/>
    </w:rPr>
  </w:style>
  <w:style w:type="character" w:styleId="ListLabel47">
    <w:name w:val="ListLabel 47"/>
    <w:qFormat/>
    <w:rPr>
      <w:rFonts w:cs="Courier New"/>
    </w:rPr>
  </w:style>
  <w:style w:type="character" w:styleId="ListLabel48">
    <w:name w:val="ListLabel 48"/>
    <w:qFormat/>
    <w:rPr>
      <w:rFonts w:cs="Courier New"/>
    </w:rPr>
  </w:style>
  <w:style w:type="character" w:styleId="ListLabel49">
    <w:name w:val="ListLabel 49"/>
    <w:qFormat/>
    <w:rPr>
      <w:rFonts w:cs="Courier New"/>
    </w:rPr>
  </w:style>
  <w:style w:type="character" w:styleId="ListLabel50">
    <w:name w:val="ListLabel 50"/>
    <w:qFormat/>
    <w:rPr>
      <w:rFonts w:cs="Courier New"/>
    </w:rPr>
  </w:style>
  <w:style w:type="character" w:styleId="ListLabel51">
    <w:name w:val="ListLabel 51"/>
    <w:qFormat/>
    <w:rPr>
      <w:rFonts w:cs="Courier New"/>
    </w:rPr>
  </w:style>
  <w:style w:type="character" w:styleId="ListLabel52">
    <w:name w:val="ListLabel 52"/>
    <w:qFormat/>
    <w:rPr>
      <w:rFonts w:cs="Courier New"/>
    </w:rPr>
  </w:style>
  <w:style w:type="character" w:styleId="ListLabel53">
    <w:name w:val="ListLabel 53"/>
    <w:qFormat/>
    <w:rPr>
      <w:rFonts w:cs="Times New Roman"/>
      <w:i w:val="false"/>
    </w:rPr>
  </w:style>
  <w:style w:type="character" w:styleId="ListLabel54">
    <w:name w:val="ListLabel 54"/>
    <w:qFormat/>
    <w:rPr>
      <w:rFonts w:cs="Times New Roman"/>
    </w:rPr>
  </w:style>
  <w:style w:type="character" w:styleId="ListLabel55">
    <w:name w:val="ListLabel 55"/>
    <w:qFormat/>
    <w:rPr>
      <w:rFonts w:eastAsia="OpenSymbol, 'Arial Unicode MS'" w:cs="OpenSymbol, 'Arial Unicode MS'"/>
    </w:rPr>
  </w:style>
  <w:style w:type="character" w:styleId="ListLabel56">
    <w:name w:val="ListLabel 56"/>
    <w:qFormat/>
    <w:rPr>
      <w:rFonts w:eastAsia="OpenSymbol, 'Arial Unicode MS'" w:cs="OpenSymbol, 'Arial Unicode MS'"/>
    </w:rPr>
  </w:style>
  <w:style w:type="character" w:styleId="ListLabel57">
    <w:name w:val="ListLabel 57"/>
    <w:qFormat/>
    <w:rPr>
      <w:rFonts w:eastAsia="OpenSymbol, 'Arial Unicode MS'" w:cs="OpenSymbol, 'Arial Unicode MS'"/>
    </w:rPr>
  </w:style>
  <w:style w:type="character" w:styleId="ListLabel58">
    <w:name w:val="ListLabel 58"/>
    <w:qFormat/>
    <w:rPr>
      <w:rFonts w:eastAsia="OpenSymbol, 'Arial Unicode MS'" w:cs="OpenSymbol, 'Arial Unicode MS'"/>
    </w:rPr>
  </w:style>
  <w:style w:type="character" w:styleId="ListLabel59">
    <w:name w:val="ListLabel 59"/>
    <w:qFormat/>
    <w:rPr>
      <w:rFonts w:eastAsia="OpenSymbol, 'Arial Unicode MS'" w:cs="OpenSymbol, 'Arial Unicode MS'"/>
    </w:rPr>
  </w:style>
  <w:style w:type="character" w:styleId="ListLabel60">
    <w:name w:val="ListLabel 60"/>
    <w:qFormat/>
    <w:rPr>
      <w:rFonts w:eastAsia="OpenSymbol, 'Arial Unicode MS'" w:cs="OpenSymbol, 'Arial Unicode MS'"/>
    </w:rPr>
  </w:style>
  <w:style w:type="character" w:styleId="ListLabel61">
    <w:name w:val="ListLabel 61"/>
    <w:qFormat/>
    <w:rPr>
      <w:rFonts w:eastAsia="OpenSymbol, 'Arial Unicode MS'" w:cs="OpenSymbol, 'Arial Unicode MS'"/>
    </w:rPr>
  </w:style>
  <w:style w:type="character" w:styleId="ListLabel62">
    <w:name w:val="ListLabel 62"/>
    <w:qFormat/>
    <w:rPr>
      <w:rFonts w:eastAsia="OpenSymbol, 'Arial Unicode MS'" w:cs="OpenSymbol, 'Arial Unicode MS'"/>
    </w:rPr>
  </w:style>
  <w:style w:type="character" w:styleId="ListLabel63">
    <w:name w:val="ListLabel 63"/>
    <w:qFormat/>
    <w:rPr>
      <w:rFonts w:eastAsia="OpenSymbol, 'Arial Unicode MS'" w:cs="OpenSymbol, 'Arial Unicode MS'"/>
    </w:rPr>
  </w:style>
  <w:style w:type="character" w:styleId="ListLabel64">
    <w:name w:val="ListLabel 64"/>
    <w:qFormat/>
    <w:rPr>
      <w:rFonts w:cs="OpenSymbol"/>
    </w:rPr>
  </w:style>
  <w:style w:type="character" w:styleId="ListLabel65">
    <w:name w:val="ListLabel 65"/>
    <w:qFormat/>
    <w:rPr>
      <w:rFonts w:cs="OpenSymbol"/>
    </w:rPr>
  </w:style>
  <w:style w:type="character" w:styleId="ListLabel66">
    <w:name w:val="ListLabel 66"/>
    <w:qFormat/>
    <w:rPr>
      <w:rFonts w:cs="OpenSymbol"/>
    </w:rPr>
  </w:style>
  <w:style w:type="character" w:styleId="ListLabel67">
    <w:name w:val="ListLabel 67"/>
    <w:qFormat/>
    <w:rPr>
      <w:rFonts w:cs="OpenSymbol"/>
    </w:rPr>
  </w:style>
  <w:style w:type="character" w:styleId="ListLabel68">
    <w:name w:val="ListLabel 68"/>
    <w:qFormat/>
    <w:rPr>
      <w:rFonts w:cs="OpenSymbol"/>
    </w:rPr>
  </w:style>
  <w:style w:type="character" w:styleId="ListLabel69">
    <w:name w:val="ListLabel 69"/>
    <w:qFormat/>
    <w:rPr>
      <w:rFonts w:cs="OpenSymbol"/>
    </w:rPr>
  </w:style>
  <w:style w:type="character" w:styleId="ListLabel70">
    <w:name w:val="ListLabel 70"/>
    <w:qFormat/>
    <w:rPr>
      <w:rFonts w:cs="OpenSymbol"/>
    </w:rPr>
  </w:style>
  <w:style w:type="character" w:styleId="ListLabel71">
    <w:name w:val="ListLabel 71"/>
    <w:qFormat/>
    <w:rPr>
      <w:rFonts w:cs="OpenSymbol"/>
    </w:rPr>
  </w:style>
  <w:style w:type="character" w:styleId="ListLabel72">
    <w:name w:val="ListLabel 72"/>
    <w:qFormat/>
    <w:rPr>
      <w:rFonts w:cs="OpenSymbol"/>
    </w:rPr>
  </w:style>
  <w:style w:type="paragraph" w:styleId="Style8" w:customStyle="1">
    <w:name w:val="Заголовок"/>
    <w:basedOn w:val="Normal"/>
    <w:next w:val="Style9"/>
    <w:qFormat/>
    <w:rsid w:val="0000669a"/>
    <w:pPr>
      <w:keepNext/>
      <w:suppressAutoHyphens w:val="true"/>
      <w:spacing w:before="240" w:after="120"/>
    </w:pPr>
    <w:rPr>
      <w:rFonts w:ascii="Arial" w:hAnsi="Arial" w:eastAsia="Arial Unicode MS" w:cs="Tahoma"/>
      <w:szCs w:val="28"/>
      <w:lang w:eastAsia="ar-SA"/>
    </w:rPr>
  </w:style>
  <w:style w:type="paragraph" w:styleId="Style9">
    <w:name w:val="Body Text"/>
    <w:basedOn w:val="Normal"/>
    <w:pPr>
      <w:ind w:hanging="0"/>
    </w:pPr>
    <w:rPr>
      <w:rFonts w:ascii="Arial" w:hAnsi="Arial"/>
      <w:sz w:val="16"/>
    </w:rPr>
  </w:style>
  <w:style w:type="paragraph" w:styleId="Style10">
    <w:name w:val="List"/>
    <w:basedOn w:val="Style9"/>
    <w:pPr/>
    <w:rPr>
      <w:rFonts w:cs="Mangal"/>
    </w:rPr>
  </w:style>
  <w:style w:type="paragraph" w:styleId="Style11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2">
    <w:name w:val="Указатель"/>
    <w:basedOn w:val="Normal"/>
    <w:qFormat/>
    <w:pPr>
      <w:suppressLineNumbers/>
    </w:pPr>
    <w:rPr>
      <w:rFonts w:cs="Mangal"/>
    </w:rPr>
  </w:style>
  <w:style w:type="paragraph" w:styleId="Style13">
    <w:name w:val="Header"/>
    <w:basedOn w:val="Normal"/>
    <w:pPr>
      <w:tabs>
        <w:tab w:val="center" w:pos="4153" w:leader="none"/>
        <w:tab w:val="right" w:pos="8306" w:leader="none"/>
      </w:tabs>
    </w:pPr>
    <w:rPr/>
  </w:style>
  <w:style w:type="paragraph" w:styleId="Style14">
    <w:name w:val="Footer"/>
    <w:basedOn w:val="Normal"/>
    <w:pPr>
      <w:tabs>
        <w:tab w:val="center" w:pos="4677" w:leader="none"/>
        <w:tab w:val="right" w:pos="9355" w:leader="none"/>
      </w:tabs>
    </w:pPr>
    <w:rPr/>
  </w:style>
  <w:style w:type="paragraph" w:styleId="Style15">
    <w:name w:val="Body Text Indent"/>
    <w:basedOn w:val="Normal"/>
    <w:pPr>
      <w:jc w:val="left"/>
    </w:pPr>
    <w:rPr>
      <w:sz w:val="26"/>
    </w:rPr>
  </w:style>
  <w:style w:type="paragraph" w:styleId="BodyTextIndent2">
    <w:name w:val="Body Text Indent 2"/>
    <w:basedOn w:val="Normal"/>
    <w:qFormat/>
    <w:pPr>
      <w:spacing w:lineRule="auto" w:line="360"/>
      <w:jc w:val="center"/>
    </w:pPr>
    <w:rPr>
      <w:sz w:val="26"/>
    </w:rPr>
  </w:style>
  <w:style w:type="paragraph" w:styleId="BodyTextIndent3">
    <w:name w:val="Body Text Indent 3"/>
    <w:basedOn w:val="Normal"/>
    <w:qFormat/>
    <w:pPr>
      <w:ind w:left="2329" w:hanging="0"/>
      <w:jc w:val="left"/>
    </w:pPr>
    <w:rPr>
      <w:sz w:val="26"/>
    </w:rPr>
  </w:style>
  <w:style w:type="paragraph" w:styleId="BlockText">
    <w:name w:val="Block Text"/>
    <w:basedOn w:val="Normal"/>
    <w:qFormat/>
    <w:pPr>
      <w:tabs>
        <w:tab w:val="left" w:pos="708" w:leader="none"/>
      </w:tabs>
      <w:spacing w:lineRule="atLeast" w:line="240"/>
      <w:ind w:left="3060" w:right="-284" w:hanging="720"/>
      <w:jc w:val="left"/>
    </w:pPr>
    <w:rPr>
      <w:b/>
      <w:sz w:val="32"/>
      <w:szCs w:val="32"/>
    </w:rPr>
  </w:style>
  <w:style w:type="paragraph" w:styleId="BodyText2">
    <w:name w:val="Body Text 2"/>
    <w:basedOn w:val="Normal"/>
    <w:qFormat/>
    <w:pPr>
      <w:spacing w:lineRule="auto" w:line="360"/>
      <w:ind w:hanging="0"/>
      <w:jc w:val="left"/>
    </w:pPr>
    <w:rPr>
      <w:sz w:val="26"/>
    </w:rPr>
  </w:style>
  <w:style w:type="paragraph" w:styleId="Caption">
    <w:name w:val="caption"/>
    <w:basedOn w:val="Normal"/>
    <w:qFormat/>
    <w:pPr>
      <w:tabs>
        <w:tab w:val="left" w:pos="708" w:leader="none"/>
      </w:tabs>
      <w:ind w:left="426" w:right="-284" w:hanging="0"/>
    </w:pPr>
    <w:rPr>
      <w:b/>
      <w:bCs/>
      <w:sz w:val="32"/>
    </w:rPr>
  </w:style>
  <w:style w:type="paragraph" w:styleId="BodyText3">
    <w:name w:val="Body Text 3"/>
    <w:basedOn w:val="Normal"/>
    <w:qFormat/>
    <w:pPr>
      <w:spacing w:lineRule="auto" w:line="360"/>
      <w:ind w:hanging="0"/>
    </w:pPr>
    <w:rPr>
      <w:sz w:val="26"/>
    </w:rPr>
  </w:style>
  <w:style w:type="paragraph" w:styleId="Style16" w:customStyle="1">
    <w:name w:val="Новый абзац"/>
    <w:basedOn w:val="Normal"/>
    <w:qFormat/>
    <w:rsid w:val="00865273"/>
    <w:pPr>
      <w:spacing w:before="0" w:after="120"/>
      <w:ind w:firstLine="567"/>
    </w:pPr>
    <w:rPr>
      <w:rFonts w:ascii="Arial" w:hAnsi="Arial"/>
      <w:sz w:val="24"/>
    </w:rPr>
  </w:style>
  <w:style w:type="paragraph" w:styleId="Style17">
    <w:name w:val="Title"/>
    <w:basedOn w:val="Normal"/>
    <w:link w:val="ac"/>
    <w:qFormat/>
    <w:rsid w:val="005934f7"/>
    <w:pPr>
      <w:overflowPunct w:val="true"/>
      <w:ind w:firstLine="567"/>
      <w:jc w:val="center"/>
      <w:textAlignment w:val="baseline"/>
    </w:pPr>
    <w:rPr>
      <w:sz w:val="32"/>
    </w:rPr>
  </w:style>
  <w:style w:type="paragraph" w:styleId="21" w:customStyle="1">
    <w:name w:val="Основной текст 21"/>
    <w:basedOn w:val="Normal"/>
    <w:qFormat/>
    <w:rsid w:val="005934f7"/>
    <w:pPr>
      <w:jc w:val="left"/>
    </w:pPr>
    <w:rPr/>
  </w:style>
  <w:style w:type="paragraph" w:styleId="12" w:customStyle="1">
    <w:name w:val="Обычный1"/>
    <w:qFormat/>
    <w:rsid w:val="0050037d"/>
    <w:pPr>
      <w:widowControl w:val="false"/>
      <w:bidi w:val="0"/>
      <w:jc w:val="left"/>
    </w:pPr>
    <w:rPr>
      <w:rFonts w:ascii="Arial" w:hAnsi="Arial" w:eastAsia="Times New Roman" w:cs="Times New Roman"/>
      <w:color w:val="auto"/>
      <w:sz w:val="16"/>
      <w:szCs w:val="20"/>
      <w:lang w:val="ru-RU" w:eastAsia="ru-RU" w:bidi="ar-SA"/>
    </w:rPr>
  </w:style>
  <w:style w:type="paragraph" w:styleId="BodyText21" w:customStyle="1">
    <w:name w:val="Body Text 21"/>
    <w:basedOn w:val="Normal"/>
    <w:qFormat/>
    <w:rsid w:val="0050037d"/>
    <w:pPr>
      <w:widowControl w:val="false"/>
      <w:tabs>
        <w:tab w:val="left" w:pos="5670" w:leader="none"/>
      </w:tabs>
      <w:spacing w:lineRule="auto" w:line="360"/>
    </w:pPr>
    <w:rPr>
      <w:sz w:val="24"/>
      <w:szCs w:val="24"/>
    </w:rPr>
  </w:style>
  <w:style w:type="paragraph" w:styleId="13" w:customStyle="1">
    <w:name w:val="Текст1"/>
    <w:basedOn w:val="Normal"/>
    <w:qFormat/>
    <w:rsid w:val="00c45b48"/>
    <w:pPr>
      <w:suppressAutoHyphens w:val="true"/>
      <w:spacing w:lineRule="auto" w:line="360"/>
      <w:ind w:left="567" w:firstLine="851"/>
    </w:pPr>
    <w:rPr>
      <w:sz w:val="24"/>
      <w:lang w:eastAsia="ar-SA"/>
    </w:rPr>
  </w:style>
  <w:style w:type="paragraph" w:styleId="PlainText">
    <w:name w:val="Plain Text"/>
    <w:basedOn w:val="Normal"/>
    <w:link w:val="af0"/>
    <w:qFormat/>
    <w:rsid w:val="00c45b48"/>
    <w:pPr>
      <w:spacing w:lineRule="auto" w:line="360"/>
      <w:ind w:left="567" w:firstLine="851"/>
    </w:pPr>
    <w:rPr>
      <w:sz w:val="24"/>
      <w:szCs w:val="24"/>
    </w:rPr>
  </w:style>
  <w:style w:type="paragraph" w:styleId="Style51" w:customStyle="1">
    <w:name w:val="Style5"/>
    <w:basedOn w:val="Normal"/>
    <w:qFormat/>
    <w:rsid w:val="00f3004b"/>
    <w:pPr>
      <w:widowControl w:val="false"/>
      <w:spacing w:lineRule="exact" w:line="480"/>
      <w:ind w:firstLine="708"/>
    </w:pPr>
    <w:rPr>
      <w:sz w:val="24"/>
      <w:szCs w:val="24"/>
    </w:rPr>
  </w:style>
  <w:style w:type="paragraph" w:styleId="Style40" w:customStyle="1">
    <w:name w:val="Style40"/>
    <w:basedOn w:val="Normal"/>
    <w:qFormat/>
    <w:rsid w:val="00f3004b"/>
    <w:pPr>
      <w:widowControl w:val="false"/>
      <w:ind w:hanging="0"/>
      <w:jc w:val="left"/>
    </w:pPr>
    <w:rPr>
      <w:sz w:val="24"/>
      <w:szCs w:val="24"/>
    </w:rPr>
  </w:style>
  <w:style w:type="paragraph" w:styleId="Style48" w:customStyle="1">
    <w:name w:val="Style48"/>
    <w:basedOn w:val="Normal"/>
    <w:qFormat/>
    <w:rsid w:val="00f3004b"/>
    <w:pPr>
      <w:widowControl w:val="false"/>
      <w:ind w:hanging="0"/>
      <w:jc w:val="left"/>
    </w:pPr>
    <w:rPr>
      <w:sz w:val="24"/>
      <w:szCs w:val="24"/>
    </w:rPr>
  </w:style>
  <w:style w:type="paragraph" w:styleId="Style50" w:customStyle="1">
    <w:name w:val="Style50"/>
    <w:basedOn w:val="Normal"/>
    <w:qFormat/>
    <w:rsid w:val="00f3004b"/>
    <w:pPr>
      <w:widowControl w:val="false"/>
      <w:spacing w:lineRule="exact" w:line="477"/>
      <w:ind w:hanging="0"/>
      <w:jc w:val="left"/>
    </w:pPr>
    <w:rPr>
      <w:sz w:val="24"/>
      <w:szCs w:val="24"/>
    </w:rPr>
  </w:style>
  <w:style w:type="paragraph" w:styleId="Style61" w:customStyle="1">
    <w:name w:val="Style61"/>
    <w:basedOn w:val="Normal"/>
    <w:qFormat/>
    <w:rsid w:val="00f3004b"/>
    <w:pPr>
      <w:widowControl w:val="false"/>
      <w:ind w:hanging="0"/>
      <w:jc w:val="left"/>
    </w:pPr>
    <w:rPr>
      <w:sz w:val="24"/>
      <w:szCs w:val="24"/>
    </w:rPr>
  </w:style>
  <w:style w:type="paragraph" w:styleId="Style64" w:customStyle="1">
    <w:name w:val="Style64"/>
    <w:basedOn w:val="Normal"/>
    <w:qFormat/>
    <w:rsid w:val="00f3004b"/>
    <w:pPr>
      <w:widowControl w:val="false"/>
      <w:spacing w:lineRule="exact" w:line="488"/>
      <w:ind w:hanging="804"/>
      <w:jc w:val="left"/>
    </w:pPr>
    <w:rPr>
      <w:sz w:val="24"/>
      <w:szCs w:val="24"/>
    </w:rPr>
  </w:style>
  <w:style w:type="paragraph" w:styleId="Standard" w:customStyle="1">
    <w:name w:val="Standard"/>
    <w:qFormat/>
    <w:rsid w:val="00f27706"/>
    <w:pPr>
      <w:widowControl/>
      <w:suppressAutoHyphens w:val="true"/>
      <w:bidi w:val="0"/>
      <w:jc w:val="left"/>
      <w:textAlignment w:val="baseline"/>
    </w:pPr>
    <w:rPr>
      <w:rFonts w:ascii="Times New Roman" w:hAnsi="Times New Roman" w:eastAsia="Times New Roman" w:cs="Times New Roman"/>
      <w:color w:val="auto"/>
      <w:sz w:val="28"/>
      <w:szCs w:val="20"/>
      <w:lang w:eastAsia="zh-CN" w:val="ru-RU" w:bidi="ar-SA"/>
    </w:rPr>
  </w:style>
  <w:style w:type="paragraph" w:styleId="Y" w:customStyle="1">
    <w:name w:val="y"/>
    <w:basedOn w:val="Normal"/>
    <w:qFormat/>
    <w:rsid w:val="00402cd0"/>
    <w:pPr>
      <w:spacing w:beforeAutospacing="1" w:afterAutospacing="1"/>
      <w:ind w:hanging="0"/>
      <w:jc w:val="left"/>
    </w:pPr>
    <w:rPr>
      <w:sz w:val="24"/>
      <w:szCs w:val="24"/>
    </w:rPr>
  </w:style>
  <w:style w:type="paragraph" w:styleId="NoSpacing">
    <w:name w:val="No Spacing"/>
    <w:uiPriority w:val="1"/>
    <w:qFormat/>
    <w:rsid w:val="00dd20d3"/>
    <w:pPr>
      <w:widowControl/>
      <w:tabs>
        <w:tab w:val="left" w:pos="567" w:leader="none"/>
      </w:tabs>
      <w:bidi w:val="0"/>
      <w:ind w:firstLine="709"/>
      <w:jc w:val="both"/>
    </w:pPr>
    <w:rPr>
      <w:rFonts w:ascii="Times New Roman" w:hAnsi="Times New Roman" w:eastAsia="Times New Roman" w:cs="Times New Roman"/>
      <w:color w:val="auto"/>
      <w:sz w:val="28"/>
      <w:szCs w:val="20"/>
      <w:lang w:val="ru-RU" w:eastAsia="ru-RU" w:bidi="ar-SA"/>
    </w:rPr>
  </w:style>
  <w:style w:type="paragraph" w:styleId="BalloonText">
    <w:name w:val="Balloon Text"/>
    <w:basedOn w:val="Normal"/>
    <w:link w:val="af3"/>
    <w:uiPriority w:val="99"/>
    <w:semiHidden/>
    <w:unhideWhenUsed/>
    <w:qFormat/>
    <w:rsid w:val="00f90952"/>
    <w:pPr/>
    <w:rPr>
      <w:rFonts w:ascii="Tahoma" w:hAnsi="Tahoma" w:cs="Tahoma"/>
      <w:sz w:val="16"/>
      <w:szCs w:val="16"/>
    </w:rPr>
  </w:style>
  <w:style w:type="paragraph" w:styleId="Style18" w:customStyle="1">
    <w:name w:val="Заголовки разделов"/>
    <w:qFormat/>
    <w:rsid w:val="006734e9"/>
    <w:pPr>
      <w:widowControl/>
      <w:suppressAutoHyphens w:val="true"/>
      <w:bidi w:val="0"/>
      <w:jc w:val="center"/>
    </w:pPr>
    <w:rPr>
      <w:rFonts w:ascii="Arial Narrow" w:hAnsi="Arial Narrow" w:eastAsia="Arial" w:cs="Times New Roman"/>
      <w:b/>
      <w:color w:val="auto"/>
      <w:sz w:val="40"/>
      <w:szCs w:val="20"/>
      <w:lang w:eastAsia="ar-SA" w:val="ru-RU" w:bidi="ar-SA"/>
    </w:rPr>
  </w:style>
  <w:style w:type="paragraph" w:styleId="Style19" w:customStyle="1">
    <w:name w:val="Знак Знак Знак Знак"/>
    <w:basedOn w:val="12"/>
    <w:qFormat/>
    <w:rsid w:val="006734e9"/>
    <w:pPr>
      <w:spacing w:lineRule="exact" w:line="240" w:before="0" w:after="160"/>
    </w:pPr>
    <w:rPr>
      <w:rFonts w:ascii="Verdana" w:hAnsi="Verdana" w:eastAsia="Lucida Sans Unicode" w:cs="Verdana"/>
      <w:sz w:val="20"/>
      <w:szCs w:val="24"/>
      <w:lang w:val="en-US" w:eastAsia="ar-SA"/>
    </w:rPr>
  </w:style>
  <w:style w:type="paragraph" w:styleId="Style20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d">
    <w:name w:val="Table Grid"/>
    <w:basedOn w:val="a1"/>
    <w:rsid w:val="00d86cf2"/>
    <w:pPr>
      <w:jc w:val="both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F9C403-419C-4E67-90B1-0EF5394C8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Application>LibreOffice/5.2.5.1$Windows_X86_64 LibreOffice_project/0312e1a284a7d50ca85a365c316c7abbf20a4d22</Application>
  <Pages>12</Pages>
  <Words>1680</Words>
  <Characters>12686</Characters>
  <CharactersWithSpaces>14265</CharactersWithSpaces>
  <Paragraphs>174</Paragraphs>
  <Company>GPP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2019-07-12T05:17:00Z</dcterms:created>
  <dc:creator>User1</dc:creator>
  <dc:description/>
  <dc:language>ru-RU</dc:language>
  <cp:lastModifiedBy/>
  <cp:lastPrinted>2019-06-25T05:18:00Z</cp:lastPrinted>
  <dcterms:modified xsi:type="dcterms:W3CDTF">2019-08-02T08:29:59Z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GPP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